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912316" w:rsidP="00AE437D">
      <w:pPr>
        <w:jc w:val="center"/>
        <w:rPr>
          <w:b/>
          <w:sz w:val="52"/>
        </w:rPr>
      </w:pPr>
      <w:r>
        <w:rPr>
          <w:b/>
          <w:color w:val="17365D" w:themeColor="text2" w:themeShade="BF"/>
          <w:sz w:val="52"/>
        </w:rPr>
        <w:t xml:space="preserve">                                                                                                                </w:t>
      </w:r>
      <w:r w:rsidR="00AE437D"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sidR="008A68E5">
        <w:rPr>
          <w:b/>
          <w:sz w:val="36"/>
        </w:rPr>
        <w:t>JESTHA</w:t>
      </w:r>
      <w:r>
        <w:rPr>
          <w:b/>
          <w:sz w:val="36"/>
        </w:rPr>
        <w:t xml:space="preserve"> 2079</w:t>
      </w:r>
    </w:p>
    <w:p w:rsidR="00AE437D" w:rsidRDefault="00AE437D" w:rsidP="00AE437D">
      <w:pPr>
        <w:rPr>
          <w:b/>
          <w:bCs/>
          <w:sz w:val="28"/>
          <w:szCs w:val="28"/>
        </w:rPr>
      </w:pPr>
      <w:r>
        <w:rPr>
          <w:b/>
          <w:iCs/>
          <w:sz w:val="36"/>
          <w:szCs w:val="36"/>
        </w:rPr>
        <w:t>INDIVIDUAL FOCUS SERIES—</w:t>
      </w:r>
      <w:r w:rsidR="008A68E5">
        <w:rPr>
          <w:b/>
          <w:bCs/>
          <w:sz w:val="28"/>
          <w:szCs w:val="28"/>
        </w:rPr>
        <w:t>39</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 xml:space="preserve">Dr. </w:t>
      </w:r>
      <w:proofErr w:type="spellStart"/>
      <w:r w:rsidRPr="008F3A93">
        <w:rPr>
          <w:b/>
          <w:iCs/>
        </w:rPr>
        <w:t>Jayahari</w:t>
      </w:r>
      <w:proofErr w:type="spellEnd"/>
      <w:r w:rsidRPr="008F3A93">
        <w:rPr>
          <w:b/>
          <w:iCs/>
        </w:rPr>
        <w:t xml:space="preserve"> Raj </w:t>
      </w:r>
      <w:proofErr w:type="spellStart"/>
      <w:r w:rsidRPr="008F3A93">
        <w:rPr>
          <w:b/>
          <w:iCs/>
        </w:rPr>
        <w:t>Pandey</w:t>
      </w:r>
      <w:proofErr w:type="spellEnd"/>
    </w:p>
    <w:tbl>
      <w:tblPr>
        <w:tblW w:w="9090" w:type="dxa"/>
        <w:tblInd w:w="-90" w:type="dxa"/>
        <w:shd w:val="clear" w:color="auto" w:fill="FFFFFF"/>
        <w:tblCellMar>
          <w:top w:w="15" w:type="dxa"/>
          <w:left w:w="15" w:type="dxa"/>
          <w:bottom w:w="15" w:type="dxa"/>
          <w:right w:w="15" w:type="dxa"/>
        </w:tblCellMar>
        <w:tblLook w:val="04A0"/>
      </w:tblPr>
      <w:tblGrid>
        <w:gridCol w:w="9090"/>
      </w:tblGrid>
      <w:tr w:rsidR="008A68E5" w:rsidRPr="008A68E5" w:rsidTr="00D577F1">
        <w:tc>
          <w:tcPr>
            <w:tcW w:w="9090" w:type="dxa"/>
            <w:shd w:val="clear" w:color="auto" w:fill="FFFFFF"/>
            <w:tcMar>
              <w:top w:w="300" w:type="dxa"/>
              <w:left w:w="0" w:type="dxa"/>
              <w:bottom w:w="0" w:type="dxa"/>
              <w:right w:w="0" w:type="dxa"/>
            </w:tcMar>
            <w:vAlign w:val="center"/>
            <w:hideMark/>
          </w:tcPr>
          <w:p w:rsidR="008A68E5" w:rsidRPr="00061230" w:rsidRDefault="008A68E5" w:rsidP="00AB65D8">
            <w:pPr>
              <w:spacing w:after="0" w:line="240" w:lineRule="auto"/>
              <w:jc w:val="both"/>
              <w:rPr>
                <w:rFonts w:ascii="Times New Roman" w:eastAsia="Times New Roman" w:hAnsi="Times New Roman" w:cs="Times New Roman"/>
                <w:color w:val="222222"/>
                <w:sz w:val="20"/>
                <w:szCs w:val="20"/>
              </w:rPr>
            </w:pPr>
            <w:r w:rsidRPr="00061230">
              <w:rPr>
                <w:rFonts w:ascii="Times New Roman" w:eastAsia="Times New Roman" w:hAnsi="Times New Roman" w:cs="Times New Roman"/>
                <w:iCs/>
                <w:color w:val="222222"/>
                <w:sz w:val="20"/>
                <w:szCs w:val="20"/>
              </w:rPr>
              <w:t>''It is not only for what we do that we are held responsible, but also for what we do not do.''</w:t>
            </w:r>
          </w:p>
        </w:tc>
      </w:tr>
      <w:tr w:rsidR="008A68E5" w:rsidRPr="008A68E5" w:rsidTr="002A7BFD">
        <w:trPr>
          <w:trHeight w:val="6150"/>
        </w:trPr>
        <w:tc>
          <w:tcPr>
            <w:tcW w:w="9090" w:type="dxa"/>
            <w:shd w:val="clear" w:color="auto" w:fill="FFFFFF"/>
            <w:tcMar>
              <w:top w:w="240" w:type="dxa"/>
              <w:left w:w="0" w:type="dxa"/>
              <w:bottom w:w="300" w:type="dxa"/>
              <w:right w:w="0" w:type="dxa"/>
            </w:tcMar>
            <w:vAlign w:val="center"/>
            <w:hideMark/>
          </w:tcPr>
          <w:p w:rsidR="008A68E5" w:rsidRPr="00061230" w:rsidRDefault="008A68E5" w:rsidP="00AB65D8">
            <w:pPr>
              <w:spacing w:after="0" w:line="240" w:lineRule="auto"/>
              <w:jc w:val="both"/>
              <w:rPr>
                <w:rFonts w:ascii="Times New Roman" w:eastAsia="Times New Roman" w:hAnsi="Times New Roman" w:cs="Times New Roman"/>
                <w:color w:val="222222"/>
                <w:sz w:val="20"/>
                <w:szCs w:val="20"/>
              </w:rPr>
            </w:pPr>
            <w:r w:rsidRPr="00061230">
              <w:rPr>
                <w:rFonts w:ascii="Times New Roman" w:eastAsia="Times New Roman" w:hAnsi="Times New Roman" w:cs="Times New Roman"/>
                <w:color w:val="222222"/>
                <w:sz w:val="20"/>
                <w:szCs w:val="20"/>
              </w:rPr>
              <w:t>- Moliere</w:t>
            </w:r>
          </w:p>
          <w:p w:rsidR="00E606B0" w:rsidRPr="00061230" w:rsidRDefault="00F531DB" w:rsidP="00AB65D8">
            <w:pPr>
              <w:spacing w:after="0" w:line="240" w:lineRule="auto"/>
              <w:jc w:val="both"/>
              <w:rPr>
                <w:rFonts w:ascii="Times New Roman" w:eastAsia="Times New Roman" w:hAnsi="Times New Roman" w:cs="Times New Roman"/>
                <w:color w:val="222222"/>
                <w:sz w:val="20"/>
                <w:szCs w:val="20"/>
              </w:rPr>
            </w:pPr>
            <w:r w:rsidRPr="00061230">
              <w:rPr>
                <w:rFonts w:ascii="Times New Roman" w:eastAsia="Times New Roman" w:hAnsi="Times New Roman" w:cs="Times New Roman"/>
                <w:color w:val="222222"/>
                <w:sz w:val="20"/>
                <w:szCs w:val="20"/>
              </w:rPr>
              <w:t xml:space="preserve">If we don’t realize the limitations of the use of the available facilities, we become responsible for the after-consequences of such over-use.  </w:t>
            </w:r>
          </w:p>
          <w:p w:rsidR="00321FA0" w:rsidRPr="00061230" w:rsidRDefault="004C51FE" w:rsidP="00AB65D8">
            <w:pPr>
              <w:spacing w:after="0" w:line="240" w:lineRule="auto"/>
              <w:jc w:val="both"/>
              <w:rPr>
                <w:rFonts w:ascii="Times New Roman" w:eastAsia="Times New Roman" w:hAnsi="Times New Roman" w:cs="Times New Roman"/>
                <w:color w:val="222222"/>
                <w:sz w:val="20"/>
                <w:szCs w:val="20"/>
              </w:rPr>
            </w:pPr>
            <w:r w:rsidRPr="00061230">
              <w:rPr>
                <w:rFonts w:ascii="Times New Roman" w:eastAsia="Times New Roman" w:hAnsi="Times New Roman" w:cs="Times New Roman"/>
                <w:color w:val="222222"/>
                <w:sz w:val="20"/>
                <w:szCs w:val="20"/>
              </w:rPr>
              <w:t>In the last series, we had ended after having some discussions on social skills development.</w:t>
            </w:r>
            <w:r w:rsidR="00C61AAA" w:rsidRPr="00061230">
              <w:rPr>
                <w:rFonts w:ascii="Times New Roman" w:eastAsia="Times New Roman" w:hAnsi="Times New Roman" w:cs="Times New Roman"/>
                <w:color w:val="222222"/>
                <w:sz w:val="20"/>
                <w:szCs w:val="20"/>
              </w:rPr>
              <w:t xml:space="preserve"> Technology has tremendous roles in our lives and it has made our lives comfortable in many ways. The rate of our advancement has suddenly gone to new unthinkable levels. </w:t>
            </w:r>
            <w:r w:rsidR="004A7A77" w:rsidRPr="00061230">
              <w:rPr>
                <w:rFonts w:ascii="Times New Roman" w:eastAsia="Times New Roman" w:hAnsi="Times New Roman" w:cs="Times New Roman"/>
                <w:color w:val="222222"/>
                <w:sz w:val="20"/>
                <w:szCs w:val="20"/>
              </w:rPr>
              <w:t xml:space="preserve">However, if we begin to </w:t>
            </w:r>
            <w:r w:rsidR="00F446F3" w:rsidRPr="00061230">
              <w:rPr>
                <w:rFonts w:ascii="Times New Roman" w:eastAsia="Times New Roman" w:hAnsi="Times New Roman" w:cs="Times New Roman"/>
                <w:color w:val="222222"/>
                <w:sz w:val="20"/>
                <w:szCs w:val="20"/>
              </w:rPr>
              <w:t>perform</w:t>
            </w:r>
            <w:r w:rsidR="004A7A77" w:rsidRPr="00061230">
              <w:rPr>
                <w:rFonts w:ascii="Times New Roman" w:eastAsia="Times New Roman" w:hAnsi="Times New Roman" w:cs="Times New Roman"/>
                <w:color w:val="222222"/>
                <w:sz w:val="20"/>
                <w:szCs w:val="20"/>
              </w:rPr>
              <w:t xml:space="preserve"> all the possible aspects </w:t>
            </w:r>
            <w:r w:rsidR="00F446F3" w:rsidRPr="00061230">
              <w:rPr>
                <w:rFonts w:ascii="Times New Roman" w:eastAsia="Times New Roman" w:hAnsi="Times New Roman" w:cs="Times New Roman"/>
                <w:color w:val="222222"/>
                <w:sz w:val="20"/>
                <w:szCs w:val="20"/>
              </w:rPr>
              <w:t>through</w:t>
            </w:r>
            <w:r w:rsidR="004A7A77" w:rsidRPr="00061230">
              <w:rPr>
                <w:rFonts w:ascii="Times New Roman" w:eastAsia="Times New Roman" w:hAnsi="Times New Roman" w:cs="Times New Roman"/>
                <w:color w:val="222222"/>
                <w:sz w:val="20"/>
                <w:szCs w:val="20"/>
              </w:rPr>
              <w:t xml:space="preserve"> </w:t>
            </w:r>
            <w:r w:rsidR="009A5BF2" w:rsidRPr="00061230">
              <w:rPr>
                <w:rFonts w:ascii="Times New Roman" w:eastAsia="Times New Roman" w:hAnsi="Times New Roman" w:cs="Times New Roman"/>
                <w:color w:val="222222"/>
                <w:sz w:val="20"/>
                <w:szCs w:val="20"/>
              </w:rPr>
              <w:t xml:space="preserve">the </w:t>
            </w:r>
            <w:r w:rsidR="00F446F3" w:rsidRPr="00061230">
              <w:rPr>
                <w:rFonts w:ascii="Times New Roman" w:eastAsia="Times New Roman" w:hAnsi="Times New Roman" w:cs="Times New Roman"/>
                <w:color w:val="222222"/>
                <w:sz w:val="20"/>
                <w:szCs w:val="20"/>
              </w:rPr>
              <w:t xml:space="preserve">use of </w:t>
            </w:r>
            <w:r w:rsidR="004A7A77" w:rsidRPr="00061230">
              <w:rPr>
                <w:rFonts w:ascii="Times New Roman" w:eastAsia="Times New Roman" w:hAnsi="Times New Roman" w:cs="Times New Roman"/>
                <w:color w:val="222222"/>
                <w:sz w:val="20"/>
                <w:szCs w:val="20"/>
              </w:rPr>
              <w:t xml:space="preserve">technology, </w:t>
            </w:r>
            <w:r w:rsidR="007C2DF8" w:rsidRPr="00061230">
              <w:rPr>
                <w:rFonts w:ascii="Times New Roman" w:eastAsia="Times New Roman" w:hAnsi="Times New Roman" w:cs="Times New Roman"/>
                <w:color w:val="222222"/>
                <w:sz w:val="20"/>
                <w:szCs w:val="20"/>
              </w:rPr>
              <w:t xml:space="preserve">we might be compromising with </w:t>
            </w:r>
            <w:r w:rsidR="004A7A77" w:rsidRPr="00061230">
              <w:rPr>
                <w:rFonts w:ascii="Times New Roman" w:eastAsia="Times New Roman" w:hAnsi="Times New Roman" w:cs="Times New Roman"/>
                <w:color w:val="222222"/>
                <w:sz w:val="20"/>
                <w:szCs w:val="20"/>
              </w:rPr>
              <w:t xml:space="preserve">many of our internal qualities, personal </w:t>
            </w:r>
            <w:r w:rsidR="007C2DF8" w:rsidRPr="00061230">
              <w:rPr>
                <w:rFonts w:ascii="Times New Roman" w:eastAsia="Times New Roman" w:hAnsi="Times New Roman" w:cs="Times New Roman"/>
                <w:color w:val="222222"/>
                <w:sz w:val="20"/>
                <w:szCs w:val="20"/>
              </w:rPr>
              <w:t xml:space="preserve">strength, </w:t>
            </w:r>
            <w:r w:rsidR="00337DDC" w:rsidRPr="00061230">
              <w:rPr>
                <w:rFonts w:ascii="Times New Roman" w:eastAsia="Times New Roman" w:hAnsi="Times New Roman" w:cs="Times New Roman"/>
                <w:color w:val="222222"/>
                <w:sz w:val="20"/>
                <w:szCs w:val="20"/>
              </w:rPr>
              <w:t>and aspe</w:t>
            </w:r>
            <w:r w:rsidR="00D069B1" w:rsidRPr="00061230">
              <w:rPr>
                <w:rFonts w:ascii="Times New Roman" w:eastAsia="Times New Roman" w:hAnsi="Times New Roman" w:cs="Times New Roman"/>
                <w:color w:val="222222"/>
                <w:sz w:val="20"/>
                <w:szCs w:val="20"/>
              </w:rPr>
              <w:t>cts rela</w:t>
            </w:r>
            <w:r w:rsidR="00337DDC" w:rsidRPr="00061230">
              <w:rPr>
                <w:rFonts w:ascii="Times New Roman" w:eastAsia="Times New Roman" w:hAnsi="Times New Roman" w:cs="Times New Roman"/>
                <w:color w:val="222222"/>
                <w:sz w:val="20"/>
                <w:szCs w:val="20"/>
              </w:rPr>
              <w:t xml:space="preserve">ted with </w:t>
            </w:r>
            <w:r w:rsidR="002D1A23" w:rsidRPr="00061230">
              <w:rPr>
                <w:rFonts w:ascii="Times New Roman" w:eastAsia="Times New Roman" w:hAnsi="Times New Roman" w:cs="Times New Roman"/>
                <w:color w:val="222222"/>
                <w:sz w:val="20"/>
                <w:szCs w:val="20"/>
              </w:rPr>
              <w:t xml:space="preserve">healthy </w:t>
            </w:r>
            <w:r w:rsidR="00337DDC" w:rsidRPr="00061230">
              <w:rPr>
                <w:rFonts w:ascii="Times New Roman" w:eastAsia="Times New Roman" w:hAnsi="Times New Roman" w:cs="Times New Roman"/>
                <w:color w:val="222222"/>
                <w:sz w:val="20"/>
                <w:szCs w:val="20"/>
              </w:rPr>
              <w:t>relationship.</w:t>
            </w:r>
          </w:p>
          <w:p w:rsidR="00170340" w:rsidRPr="00061230" w:rsidRDefault="001F392F" w:rsidP="00AB65D8">
            <w:pPr>
              <w:spacing w:after="0" w:line="240" w:lineRule="auto"/>
              <w:jc w:val="both"/>
              <w:rPr>
                <w:rFonts w:ascii="Times New Roman" w:hAnsi="Times New Roman" w:cs="Times New Roman"/>
                <w:sz w:val="20"/>
                <w:szCs w:val="20"/>
              </w:rPr>
            </w:pPr>
            <w:r w:rsidRPr="00061230">
              <w:rPr>
                <w:rFonts w:ascii="Times New Roman" w:eastAsia="Times New Roman" w:hAnsi="Times New Roman" w:cs="Times New Roman"/>
                <w:color w:val="222222"/>
                <w:sz w:val="20"/>
                <w:szCs w:val="20"/>
              </w:rPr>
              <w:t>Everything has limitations, and intelligence demands the knowing of such degree of limitation. We are hearing these-days: ‘Study Smarter, not Harder’, and many are taking the good-sounding-suggestion in the wrong way. Being smart is always welcome, but smartness needs the knowledge of the basics and finding ways to cut down on inputs (energy, time, resources etc.) and still be able to have at least the same result.</w:t>
            </w:r>
            <w:r w:rsidR="002F5485" w:rsidRPr="00061230">
              <w:rPr>
                <w:rFonts w:ascii="Times New Roman" w:eastAsia="Times New Roman" w:hAnsi="Times New Roman" w:cs="Times New Roman"/>
                <w:color w:val="222222"/>
                <w:sz w:val="20"/>
                <w:szCs w:val="20"/>
              </w:rPr>
              <w:t xml:space="preserve"> Similarly, we have stopped thinking about the harms we will be inviting by leaving more and more aspects to the technology. </w:t>
            </w:r>
            <w:r w:rsidR="00D723D8" w:rsidRPr="00061230">
              <w:rPr>
                <w:rFonts w:ascii="Times New Roman" w:eastAsia="Times New Roman" w:hAnsi="Times New Roman" w:cs="Times New Roman"/>
                <w:color w:val="222222"/>
                <w:sz w:val="20"/>
                <w:szCs w:val="20"/>
              </w:rPr>
              <w:t xml:space="preserve"> </w:t>
            </w:r>
            <w:r w:rsidR="00E606B0" w:rsidRPr="00061230">
              <w:rPr>
                <w:rFonts w:ascii="Times New Roman" w:eastAsia="Times New Roman" w:hAnsi="Times New Roman" w:cs="Times New Roman"/>
                <w:color w:val="222222"/>
                <w:sz w:val="20"/>
                <w:szCs w:val="20"/>
              </w:rPr>
              <w:t xml:space="preserve">The bonding between two people which is regarded as the most natural occurrence and which is the real force behind the desire to live/conquer/exist happens only when there is the physical </w:t>
            </w:r>
            <w:r w:rsidR="00FC7B32" w:rsidRPr="00061230">
              <w:rPr>
                <w:rFonts w:ascii="Times New Roman" w:eastAsia="Times New Roman" w:hAnsi="Times New Roman" w:cs="Times New Roman"/>
                <w:color w:val="222222"/>
                <w:sz w:val="20"/>
                <w:szCs w:val="20"/>
              </w:rPr>
              <w:t xml:space="preserve">meeting. We have already heard and read about many incidents in which relationships have developed hatred and hostility. </w:t>
            </w:r>
            <w:r w:rsidR="00E606B0" w:rsidRPr="00061230">
              <w:rPr>
                <w:rFonts w:ascii="Times New Roman" w:hAnsi="Times New Roman" w:cs="Times New Roman"/>
                <w:sz w:val="20"/>
                <w:szCs w:val="20"/>
              </w:rPr>
              <w:t>‘The</w:t>
            </w:r>
            <w:r w:rsidR="00170340" w:rsidRPr="00061230">
              <w:rPr>
                <w:rFonts w:ascii="Times New Roman" w:hAnsi="Times New Roman" w:cs="Times New Roman"/>
                <w:sz w:val="20"/>
                <w:szCs w:val="20"/>
              </w:rPr>
              <w:t xml:space="preserve"> Overindulgence Of Technology In The Veldt: By Ray Bradbury’ has tried to depict the grave consequences through such over-dependence.</w:t>
            </w:r>
            <w:r w:rsidR="000A4E78" w:rsidRPr="00061230">
              <w:rPr>
                <w:rFonts w:ascii="Times New Roman" w:hAnsi="Times New Roman" w:cs="Times New Roman"/>
                <w:sz w:val="20"/>
                <w:szCs w:val="20"/>
              </w:rPr>
              <w:t xml:space="preserve"> </w:t>
            </w:r>
            <w:r w:rsidR="005F0316" w:rsidRPr="00061230">
              <w:rPr>
                <w:rFonts w:ascii="Times New Roman" w:hAnsi="Times New Roman" w:cs="Times New Roman"/>
                <w:sz w:val="20"/>
                <w:szCs w:val="20"/>
              </w:rPr>
              <w:t xml:space="preserve">I have one personal experience in this regard. </w:t>
            </w:r>
            <w:r w:rsidR="00BC5268" w:rsidRPr="00061230">
              <w:rPr>
                <w:rFonts w:ascii="Times New Roman" w:hAnsi="Times New Roman" w:cs="Times New Roman"/>
                <w:sz w:val="20"/>
                <w:szCs w:val="20"/>
              </w:rPr>
              <w:t xml:space="preserve">Raja Ram </w:t>
            </w:r>
            <w:proofErr w:type="spellStart"/>
            <w:r w:rsidR="00BC5268" w:rsidRPr="00061230">
              <w:rPr>
                <w:rFonts w:ascii="Times New Roman" w:hAnsi="Times New Roman" w:cs="Times New Roman"/>
                <w:sz w:val="20"/>
                <w:szCs w:val="20"/>
              </w:rPr>
              <w:t>Shrestha</w:t>
            </w:r>
            <w:proofErr w:type="spellEnd"/>
            <w:r w:rsidR="00BC5268" w:rsidRPr="00061230">
              <w:rPr>
                <w:rFonts w:ascii="Times New Roman" w:hAnsi="Times New Roman" w:cs="Times New Roman"/>
                <w:sz w:val="20"/>
                <w:szCs w:val="20"/>
              </w:rPr>
              <w:t xml:space="preserve"> is the ex-mayor of Kathmandu Metropolitan City of Nepal. </w:t>
            </w:r>
            <w:r w:rsidR="00E530C3" w:rsidRPr="00061230">
              <w:rPr>
                <w:rFonts w:ascii="Times New Roman" w:hAnsi="Times New Roman" w:cs="Times New Roman"/>
                <w:sz w:val="20"/>
                <w:szCs w:val="20"/>
              </w:rPr>
              <w:t>Throughout all those I have known him through technology, i.e. newspapers, TV, and other medias, and I have to be true that I have never liked him. In 2019, I was in a</w:t>
            </w:r>
            <w:r w:rsidR="00BF1CD0" w:rsidRPr="00061230">
              <w:rPr>
                <w:rFonts w:ascii="Times New Roman" w:hAnsi="Times New Roman" w:cs="Times New Roman"/>
                <w:sz w:val="20"/>
                <w:szCs w:val="20"/>
              </w:rPr>
              <w:t>n</w:t>
            </w:r>
            <w:r w:rsidR="00E530C3" w:rsidRPr="00061230">
              <w:rPr>
                <w:rFonts w:ascii="Times New Roman" w:hAnsi="Times New Roman" w:cs="Times New Roman"/>
                <w:sz w:val="20"/>
                <w:szCs w:val="20"/>
              </w:rPr>
              <w:t xml:space="preserve"> International Seminar in China with participants from many European, African, American and Asian Countries. </w:t>
            </w:r>
          </w:p>
          <w:p w:rsidR="005E0D2E" w:rsidRPr="00061230" w:rsidRDefault="007E197D" w:rsidP="00AB65D8">
            <w:pPr>
              <w:spacing w:after="0" w:line="240" w:lineRule="auto"/>
              <w:jc w:val="both"/>
              <w:rPr>
                <w:rFonts w:ascii="Times New Roman" w:hAnsi="Times New Roman" w:cs="Times New Roman"/>
                <w:sz w:val="20"/>
                <w:szCs w:val="20"/>
              </w:rPr>
            </w:pPr>
            <w:r w:rsidRPr="00061230">
              <w:rPr>
                <w:rFonts w:ascii="Times New Roman" w:hAnsi="Times New Roman" w:cs="Times New Roman"/>
                <w:sz w:val="20"/>
                <w:szCs w:val="20"/>
              </w:rPr>
              <w:t xml:space="preserve">Raja Ram </w:t>
            </w:r>
            <w:proofErr w:type="spellStart"/>
            <w:r w:rsidRPr="00061230">
              <w:rPr>
                <w:rFonts w:ascii="Times New Roman" w:hAnsi="Times New Roman" w:cs="Times New Roman"/>
                <w:sz w:val="20"/>
                <w:szCs w:val="20"/>
              </w:rPr>
              <w:t>Shrestha</w:t>
            </w:r>
            <w:proofErr w:type="spellEnd"/>
            <w:r w:rsidRPr="00061230">
              <w:rPr>
                <w:rFonts w:ascii="Times New Roman" w:hAnsi="Times New Roman" w:cs="Times New Roman"/>
                <w:sz w:val="20"/>
                <w:szCs w:val="20"/>
              </w:rPr>
              <w:t xml:space="preserve"> also was one of the hundred plus participants of the Seminar, and we got introduced with each other on the second day. </w:t>
            </w:r>
            <w:r w:rsidR="00342333" w:rsidRPr="00061230">
              <w:rPr>
                <w:rFonts w:ascii="Times New Roman" w:hAnsi="Times New Roman" w:cs="Times New Roman"/>
                <w:sz w:val="20"/>
                <w:szCs w:val="20"/>
              </w:rPr>
              <w:t xml:space="preserve">I </w:t>
            </w:r>
            <w:r w:rsidR="005E0D2E" w:rsidRPr="00061230">
              <w:rPr>
                <w:rFonts w:ascii="Times New Roman" w:hAnsi="Times New Roman" w:cs="Times New Roman"/>
                <w:sz w:val="20"/>
                <w:szCs w:val="20"/>
              </w:rPr>
              <w:t>liked</w:t>
            </w:r>
            <w:r w:rsidR="00342333" w:rsidRPr="00061230">
              <w:rPr>
                <w:rFonts w:ascii="Times New Roman" w:hAnsi="Times New Roman" w:cs="Times New Roman"/>
                <w:sz w:val="20"/>
                <w:szCs w:val="20"/>
              </w:rPr>
              <w:t xml:space="preserve"> him immediately, </w:t>
            </w:r>
            <w:r w:rsidR="005E0D2E" w:rsidRPr="00061230">
              <w:rPr>
                <w:rFonts w:ascii="Times New Roman" w:hAnsi="Times New Roman" w:cs="Times New Roman"/>
                <w:sz w:val="20"/>
                <w:szCs w:val="20"/>
              </w:rPr>
              <w:t xml:space="preserve">or in other words we found ourselves admiring each other instantly, </w:t>
            </w:r>
            <w:r w:rsidR="00342333" w:rsidRPr="00061230">
              <w:rPr>
                <w:rFonts w:ascii="Times New Roman" w:hAnsi="Times New Roman" w:cs="Times New Roman"/>
                <w:sz w:val="20"/>
                <w:szCs w:val="20"/>
              </w:rPr>
              <w:t>and the boding got so close that we are still in regular contact.</w:t>
            </w:r>
          </w:p>
          <w:p w:rsidR="00B53DB7" w:rsidRPr="00061230" w:rsidRDefault="00C07226" w:rsidP="00AB65D8">
            <w:pPr>
              <w:spacing w:after="0" w:line="240" w:lineRule="auto"/>
              <w:jc w:val="both"/>
              <w:rPr>
                <w:rFonts w:ascii="Times New Roman" w:hAnsi="Times New Roman" w:cs="Times New Roman"/>
                <w:sz w:val="20"/>
                <w:szCs w:val="20"/>
              </w:rPr>
            </w:pPr>
            <w:r w:rsidRPr="00061230">
              <w:rPr>
                <w:rFonts w:ascii="Times New Roman" w:hAnsi="Times New Roman" w:cs="Times New Roman"/>
                <w:sz w:val="20"/>
                <w:szCs w:val="20"/>
              </w:rPr>
              <w:t>This is the beauty of physical contact, one-to-one meeting and knowing each other.</w:t>
            </w:r>
            <w:r w:rsidR="00342333" w:rsidRPr="00061230">
              <w:rPr>
                <w:rFonts w:ascii="Times New Roman" w:hAnsi="Times New Roman" w:cs="Times New Roman"/>
                <w:sz w:val="20"/>
                <w:szCs w:val="20"/>
              </w:rPr>
              <w:t xml:space="preserve"> </w:t>
            </w:r>
          </w:p>
          <w:p w:rsidR="00591B05" w:rsidRPr="00061230" w:rsidRDefault="000E4979" w:rsidP="00AB65D8">
            <w:pPr>
              <w:spacing w:after="0" w:line="240" w:lineRule="auto"/>
              <w:jc w:val="both"/>
              <w:rPr>
                <w:rFonts w:ascii="Times New Roman" w:hAnsi="Times New Roman" w:cs="Times New Roman"/>
                <w:sz w:val="20"/>
                <w:szCs w:val="20"/>
              </w:rPr>
            </w:pPr>
            <w:r w:rsidRPr="00061230">
              <w:rPr>
                <w:rFonts w:ascii="Times New Roman" w:hAnsi="Times New Roman" w:cs="Times New Roman"/>
                <w:sz w:val="20"/>
                <w:szCs w:val="20"/>
              </w:rPr>
              <w:t>Smartness is based on the continuous analysis of self, the moving factors around you, and developing the most satisfying environment for you. It will demand your firm grasp on the motivating factors for you.</w:t>
            </w:r>
            <w:r w:rsidR="00656D71" w:rsidRPr="00061230">
              <w:rPr>
                <w:rFonts w:ascii="Times New Roman" w:hAnsi="Times New Roman" w:cs="Times New Roman"/>
                <w:sz w:val="20"/>
                <w:szCs w:val="20"/>
              </w:rPr>
              <w:t xml:space="preserve"> We can take a relatively over-used context applied to all of us and that is the suggestion to avoid negative thoughts. </w:t>
            </w:r>
            <w:r w:rsidR="00860970" w:rsidRPr="00061230">
              <w:rPr>
                <w:rFonts w:ascii="Times New Roman" w:hAnsi="Times New Roman" w:cs="Times New Roman"/>
                <w:sz w:val="20"/>
                <w:szCs w:val="20"/>
              </w:rPr>
              <w:t>It is easier said than done. There are so many kinds of negative thoughts, and smartness is to know first of all what kinds of negative thoughts you are havi</w:t>
            </w:r>
            <w:r w:rsidR="00B57F24" w:rsidRPr="00061230">
              <w:rPr>
                <w:rFonts w:ascii="Times New Roman" w:hAnsi="Times New Roman" w:cs="Times New Roman"/>
                <w:sz w:val="20"/>
                <w:szCs w:val="20"/>
              </w:rPr>
              <w:t>n</w:t>
            </w:r>
            <w:r w:rsidR="00860970" w:rsidRPr="00061230">
              <w:rPr>
                <w:rFonts w:ascii="Times New Roman" w:hAnsi="Times New Roman" w:cs="Times New Roman"/>
                <w:sz w:val="20"/>
                <w:szCs w:val="20"/>
              </w:rPr>
              <w:t xml:space="preserve">g. </w:t>
            </w:r>
            <w:r w:rsidR="00B57F24" w:rsidRPr="00061230">
              <w:rPr>
                <w:rFonts w:ascii="Times New Roman" w:hAnsi="Times New Roman" w:cs="Times New Roman"/>
                <w:sz w:val="20"/>
                <w:szCs w:val="20"/>
              </w:rPr>
              <w:t>That way, we might be able to instruct our brain to reframe such negative thoughts which can cause problems to us.</w:t>
            </w:r>
            <w:r w:rsidR="002044DE" w:rsidRPr="00061230">
              <w:rPr>
                <w:rFonts w:ascii="Times New Roman" w:hAnsi="Times New Roman" w:cs="Times New Roman"/>
                <w:sz w:val="20"/>
                <w:szCs w:val="20"/>
              </w:rPr>
              <w:t xml:space="preserve"> Many students ask me about the positive thinking, and its scope, its ways, and its peripheries. </w:t>
            </w:r>
            <w:r w:rsidR="00FC5C70" w:rsidRPr="00061230">
              <w:rPr>
                <w:rFonts w:ascii="Times New Roman" w:hAnsi="Times New Roman" w:cs="Times New Roman"/>
                <w:sz w:val="20"/>
                <w:szCs w:val="20"/>
              </w:rPr>
              <w:t>It is vast area</w:t>
            </w:r>
            <w:r w:rsidR="00A00A1A" w:rsidRPr="00061230">
              <w:rPr>
                <w:rFonts w:ascii="Times New Roman" w:hAnsi="Times New Roman" w:cs="Times New Roman"/>
                <w:sz w:val="20"/>
                <w:szCs w:val="20"/>
              </w:rPr>
              <w:t xml:space="preserve">, but still there are summing ups. Many a times and most of them I tell simply: Positivity is the knowing of the universally applied natural law of give and take. </w:t>
            </w:r>
            <w:r w:rsidR="009A3C06" w:rsidRPr="00061230">
              <w:rPr>
                <w:rFonts w:ascii="Times New Roman" w:hAnsi="Times New Roman" w:cs="Times New Roman"/>
                <w:sz w:val="20"/>
                <w:szCs w:val="20"/>
              </w:rPr>
              <w:t xml:space="preserve">It will help to focus on the good in any given circumstance. </w:t>
            </w:r>
            <w:r w:rsidR="00860970" w:rsidRPr="00061230">
              <w:rPr>
                <w:rFonts w:ascii="Times New Roman" w:hAnsi="Times New Roman" w:cs="Times New Roman"/>
                <w:sz w:val="20"/>
                <w:szCs w:val="20"/>
              </w:rPr>
              <w:t xml:space="preserve"> </w:t>
            </w:r>
          </w:p>
          <w:p w:rsidR="00591B05" w:rsidRPr="00061230" w:rsidRDefault="00591B05" w:rsidP="00AB65D8">
            <w:pPr>
              <w:spacing w:after="0" w:line="240" w:lineRule="auto"/>
              <w:jc w:val="both"/>
              <w:rPr>
                <w:rFonts w:ascii="Times New Roman" w:hAnsi="Times New Roman" w:cs="Times New Roman"/>
                <w:color w:val="222222"/>
                <w:sz w:val="20"/>
                <w:szCs w:val="20"/>
                <w:shd w:val="clear" w:color="auto" w:fill="FFFFFF"/>
              </w:rPr>
            </w:pPr>
          </w:p>
          <w:p w:rsidR="00F515CE" w:rsidRPr="00061230" w:rsidRDefault="00F515CE" w:rsidP="00AB65D8">
            <w:pPr>
              <w:spacing w:after="0" w:line="240" w:lineRule="auto"/>
              <w:jc w:val="both"/>
              <w:rPr>
                <w:rFonts w:ascii="Times New Roman" w:hAnsi="Times New Roman" w:cs="Times New Roman"/>
                <w:color w:val="222222"/>
                <w:sz w:val="20"/>
                <w:szCs w:val="20"/>
                <w:shd w:val="clear" w:color="auto" w:fill="FFFFFF"/>
              </w:rPr>
            </w:pPr>
            <w:r w:rsidRPr="00061230">
              <w:rPr>
                <w:rFonts w:ascii="Times New Roman" w:hAnsi="Times New Roman" w:cs="Times New Roman"/>
                <w:color w:val="222222"/>
                <w:sz w:val="20"/>
                <w:szCs w:val="20"/>
                <w:shd w:val="clear" w:color="auto" w:fill="FFFFFF"/>
              </w:rPr>
              <w:lastRenderedPageBreak/>
              <w:t xml:space="preserve">"The biggest wall you have to climb is the one you build in your mind: Never let your </w:t>
            </w:r>
            <w:proofErr w:type="gramStart"/>
            <w:r w:rsidRPr="00061230">
              <w:rPr>
                <w:rFonts w:ascii="Times New Roman" w:hAnsi="Times New Roman" w:cs="Times New Roman"/>
                <w:color w:val="222222"/>
                <w:sz w:val="20"/>
                <w:szCs w:val="20"/>
                <w:shd w:val="clear" w:color="auto" w:fill="FFFFFF"/>
              </w:rPr>
              <w:t>mind talk</w:t>
            </w:r>
            <w:proofErr w:type="gramEnd"/>
            <w:r w:rsidRPr="00061230">
              <w:rPr>
                <w:rFonts w:ascii="Times New Roman" w:hAnsi="Times New Roman" w:cs="Times New Roman"/>
                <w:color w:val="222222"/>
                <w:sz w:val="20"/>
                <w:szCs w:val="20"/>
                <w:shd w:val="clear" w:color="auto" w:fill="FFFFFF"/>
              </w:rPr>
              <w:t xml:space="preserve"> you out of your dreams, trick you into giving up. Never let your mind become the greatest obstacle to success. To get your mind on the right track, the rest will follow."</w:t>
            </w:r>
            <w:r w:rsidRPr="00061230">
              <w:rPr>
                <w:rFonts w:ascii="Times New Roman" w:hAnsi="Times New Roman" w:cs="Times New Roman"/>
                <w:color w:val="222222"/>
                <w:sz w:val="20"/>
                <w:szCs w:val="20"/>
              </w:rPr>
              <w:br/>
            </w:r>
            <w:r w:rsidRPr="00061230">
              <w:rPr>
                <w:rFonts w:ascii="Times New Roman" w:hAnsi="Times New Roman" w:cs="Times New Roman"/>
                <w:color w:val="222222"/>
                <w:sz w:val="20"/>
                <w:szCs w:val="20"/>
              </w:rPr>
              <w:br/>
            </w:r>
            <w:r w:rsidRPr="00061230">
              <w:rPr>
                <w:rFonts w:ascii="Times New Roman" w:hAnsi="Times New Roman" w:cs="Times New Roman"/>
                <w:color w:val="222222"/>
                <w:sz w:val="20"/>
                <w:szCs w:val="20"/>
                <w:shd w:val="clear" w:color="auto" w:fill="FFFFFF"/>
              </w:rPr>
              <w:t>-- Roy T. Bennett</w:t>
            </w:r>
          </w:p>
          <w:p w:rsidR="00D36207" w:rsidRPr="00061230" w:rsidRDefault="00D36207" w:rsidP="00AB65D8">
            <w:pPr>
              <w:spacing w:after="0" w:line="240" w:lineRule="auto"/>
              <w:jc w:val="both"/>
              <w:rPr>
                <w:rFonts w:ascii="Times New Roman" w:hAnsi="Times New Roman" w:cs="Times New Roman"/>
                <w:color w:val="222222"/>
                <w:sz w:val="20"/>
                <w:szCs w:val="20"/>
                <w:shd w:val="clear" w:color="auto" w:fill="FFFFFF"/>
              </w:rPr>
            </w:pPr>
          </w:p>
          <w:p w:rsidR="000E6904" w:rsidRPr="00061230" w:rsidRDefault="002A7BFD" w:rsidP="00A22835">
            <w:pPr>
              <w:spacing w:after="0" w:line="240" w:lineRule="auto"/>
              <w:jc w:val="both"/>
              <w:rPr>
                <w:rFonts w:ascii="Times New Roman" w:eastAsia="Times New Roman" w:hAnsi="Times New Roman" w:cs="Times New Roman"/>
                <w:color w:val="222222"/>
                <w:sz w:val="20"/>
                <w:szCs w:val="20"/>
              </w:rPr>
            </w:pPr>
            <w:r w:rsidRPr="00061230">
              <w:rPr>
                <w:rFonts w:ascii="Times New Roman" w:eastAsia="Times New Roman" w:hAnsi="Times New Roman" w:cs="Times New Roman"/>
                <w:color w:val="222222"/>
                <w:sz w:val="20"/>
                <w:szCs w:val="20"/>
              </w:rPr>
              <w:t xml:space="preserve">Despite having the capacity to think positively, smartly and wisely, there will be some occasions in which things will not proceed as per the plan and corresponding decision. Here again needs the application of the similar positivity, elegancy, and intelligence. There was one recent personal incident. </w:t>
            </w:r>
            <w:r w:rsidR="00B91FAD" w:rsidRPr="00061230">
              <w:rPr>
                <w:rFonts w:ascii="Times New Roman" w:eastAsia="Times New Roman" w:hAnsi="Times New Roman" w:cs="Times New Roman"/>
                <w:color w:val="222222"/>
                <w:sz w:val="20"/>
                <w:szCs w:val="20"/>
              </w:rPr>
              <w:t xml:space="preserve">After a thorough checkup and personal assurance of all the related aspects including the food, amenities, seating arrangement and access, </w:t>
            </w:r>
            <w:r w:rsidR="00173B41" w:rsidRPr="00061230">
              <w:rPr>
                <w:rFonts w:ascii="Times New Roman" w:eastAsia="Times New Roman" w:hAnsi="Times New Roman" w:cs="Times New Roman"/>
                <w:color w:val="222222"/>
                <w:sz w:val="20"/>
                <w:szCs w:val="20"/>
              </w:rPr>
              <w:t>A/C, parking space etc, w</w:t>
            </w:r>
            <w:r w:rsidR="00B91FAD" w:rsidRPr="00061230">
              <w:rPr>
                <w:rFonts w:ascii="Times New Roman" w:eastAsia="Times New Roman" w:hAnsi="Times New Roman" w:cs="Times New Roman"/>
                <w:color w:val="222222"/>
                <w:sz w:val="20"/>
                <w:szCs w:val="20"/>
              </w:rPr>
              <w:t xml:space="preserve">e had booked a Hall for a family gathering of around 300 persons around 45 days prior to the Event. </w:t>
            </w:r>
            <w:r w:rsidR="00551544" w:rsidRPr="00061230">
              <w:rPr>
                <w:rFonts w:ascii="Times New Roman" w:eastAsia="Times New Roman" w:hAnsi="Times New Roman" w:cs="Times New Roman"/>
                <w:color w:val="222222"/>
                <w:sz w:val="20"/>
                <w:szCs w:val="20"/>
              </w:rPr>
              <w:t xml:space="preserve">It so happened that a reputed Social Organization also had booked the Hall for a day earlier. I got the information three days prior to the event of the Social Organization that the registration for the </w:t>
            </w:r>
            <w:r w:rsidR="003828C1" w:rsidRPr="00061230">
              <w:rPr>
                <w:rFonts w:ascii="Times New Roman" w:eastAsia="Times New Roman" w:hAnsi="Times New Roman" w:cs="Times New Roman"/>
                <w:color w:val="222222"/>
                <w:sz w:val="20"/>
                <w:szCs w:val="20"/>
              </w:rPr>
              <w:t>meeting had crossed 600 – as I was al</w:t>
            </w:r>
            <w:r w:rsidR="009017A0" w:rsidRPr="00061230">
              <w:rPr>
                <w:rFonts w:ascii="Times New Roman" w:eastAsia="Times New Roman" w:hAnsi="Times New Roman" w:cs="Times New Roman"/>
                <w:color w:val="222222"/>
                <w:sz w:val="20"/>
                <w:szCs w:val="20"/>
              </w:rPr>
              <w:t>so a part of this Organization as its Past Head.</w:t>
            </w:r>
            <w:r w:rsidR="0056560B" w:rsidRPr="00061230">
              <w:rPr>
                <w:rFonts w:ascii="Times New Roman" w:eastAsia="Times New Roman" w:hAnsi="Times New Roman" w:cs="Times New Roman"/>
                <w:color w:val="222222"/>
                <w:sz w:val="20"/>
                <w:szCs w:val="20"/>
              </w:rPr>
              <w:t xml:space="preserve"> That had needed more arrangements for A/C. </w:t>
            </w:r>
            <w:r w:rsidR="00AE023D" w:rsidRPr="00061230">
              <w:rPr>
                <w:rFonts w:ascii="Times New Roman" w:eastAsia="Times New Roman" w:hAnsi="Times New Roman" w:cs="Times New Roman"/>
                <w:color w:val="222222"/>
                <w:sz w:val="20"/>
                <w:szCs w:val="20"/>
              </w:rPr>
              <w:t xml:space="preserve">Back home, after attending this Social Event, I had expressed happiness to my family members with the news of needed coolness within the Hall. </w:t>
            </w:r>
            <w:r w:rsidRPr="00061230">
              <w:rPr>
                <w:rFonts w:ascii="Times New Roman" w:eastAsia="Times New Roman" w:hAnsi="Times New Roman" w:cs="Times New Roman"/>
                <w:color w:val="222222"/>
                <w:sz w:val="20"/>
                <w:szCs w:val="20"/>
              </w:rPr>
              <w:t xml:space="preserve"> </w:t>
            </w:r>
            <w:r w:rsidR="00C335E8" w:rsidRPr="00061230">
              <w:rPr>
                <w:rFonts w:ascii="Times New Roman" w:eastAsia="Times New Roman" w:hAnsi="Times New Roman" w:cs="Times New Roman"/>
                <w:color w:val="222222"/>
                <w:sz w:val="20"/>
                <w:szCs w:val="20"/>
              </w:rPr>
              <w:t>Now came the next evening. The invitees began to enter the venue</w:t>
            </w:r>
            <w:r w:rsidR="00D466BA" w:rsidRPr="00061230">
              <w:rPr>
                <w:rFonts w:ascii="Times New Roman" w:eastAsia="Times New Roman" w:hAnsi="Times New Roman" w:cs="Times New Roman"/>
                <w:color w:val="222222"/>
                <w:sz w:val="20"/>
                <w:szCs w:val="20"/>
              </w:rPr>
              <w:t xml:space="preserve"> gradually. Everything went as per </w:t>
            </w:r>
            <w:r w:rsidR="00D82496" w:rsidRPr="00061230">
              <w:rPr>
                <w:rFonts w:ascii="Times New Roman" w:eastAsia="Times New Roman" w:hAnsi="Times New Roman" w:cs="Times New Roman"/>
                <w:color w:val="222222"/>
                <w:sz w:val="20"/>
                <w:szCs w:val="20"/>
              </w:rPr>
              <w:t xml:space="preserve">the </w:t>
            </w:r>
            <w:r w:rsidR="00D466BA" w:rsidRPr="00061230">
              <w:rPr>
                <w:rFonts w:ascii="Times New Roman" w:eastAsia="Times New Roman" w:hAnsi="Times New Roman" w:cs="Times New Roman"/>
                <w:color w:val="222222"/>
                <w:sz w:val="20"/>
                <w:szCs w:val="20"/>
              </w:rPr>
              <w:t>plan and expectations till 7</w:t>
            </w:r>
            <w:r w:rsidR="00D82496" w:rsidRPr="00061230">
              <w:rPr>
                <w:rFonts w:ascii="Times New Roman" w:eastAsia="Times New Roman" w:hAnsi="Times New Roman" w:cs="Times New Roman"/>
                <w:color w:val="222222"/>
                <w:sz w:val="20"/>
                <w:szCs w:val="20"/>
              </w:rPr>
              <w:t>.30</w:t>
            </w:r>
            <w:r w:rsidR="00D466BA" w:rsidRPr="00061230">
              <w:rPr>
                <w:rFonts w:ascii="Times New Roman" w:eastAsia="Times New Roman" w:hAnsi="Times New Roman" w:cs="Times New Roman"/>
                <w:color w:val="222222"/>
                <w:sz w:val="20"/>
                <w:szCs w:val="20"/>
              </w:rPr>
              <w:t xml:space="preserve"> p.m. </w:t>
            </w:r>
            <w:r w:rsidR="00D82496" w:rsidRPr="00061230">
              <w:rPr>
                <w:rFonts w:ascii="Times New Roman" w:eastAsia="Times New Roman" w:hAnsi="Times New Roman" w:cs="Times New Roman"/>
                <w:color w:val="222222"/>
                <w:sz w:val="20"/>
                <w:szCs w:val="20"/>
              </w:rPr>
              <w:t xml:space="preserve">Then, </w:t>
            </w:r>
            <w:r w:rsidR="009A1FD8" w:rsidRPr="00061230">
              <w:rPr>
                <w:rFonts w:ascii="Times New Roman" w:eastAsia="Times New Roman" w:hAnsi="Times New Roman" w:cs="Times New Roman"/>
                <w:color w:val="222222"/>
                <w:sz w:val="20"/>
                <w:szCs w:val="20"/>
              </w:rPr>
              <w:t xml:space="preserve">the unexpected began to happen. The light went out. It was natural, and we had guessed rightly that soon it will come when the backup will begin to </w:t>
            </w:r>
            <w:r w:rsidR="004F4146" w:rsidRPr="00061230">
              <w:rPr>
                <w:rFonts w:ascii="Times New Roman" w:eastAsia="Times New Roman" w:hAnsi="Times New Roman" w:cs="Times New Roman"/>
                <w:color w:val="222222"/>
                <w:sz w:val="20"/>
                <w:szCs w:val="20"/>
              </w:rPr>
              <w:t>f</w:t>
            </w:r>
            <w:r w:rsidR="009A1FD8" w:rsidRPr="00061230">
              <w:rPr>
                <w:rFonts w:ascii="Times New Roman" w:eastAsia="Times New Roman" w:hAnsi="Times New Roman" w:cs="Times New Roman"/>
                <w:color w:val="222222"/>
                <w:sz w:val="20"/>
                <w:szCs w:val="20"/>
              </w:rPr>
              <w:t>unction.</w:t>
            </w:r>
            <w:r w:rsidR="00C335E8" w:rsidRPr="00061230">
              <w:rPr>
                <w:rFonts w:ascii="Times New Roman" w:eastAsia="Times New Roman" w:hAnsi="Times New Roman" w:cs="Times New Roman"/>
                <w:color w:val="222222"/>
                <w:sz w:val="20"/>
                <w:szCs w:val="20"/>
              </w:rPr>
              <w:t xml:space="preserve"> </w:t>
            </w:r>
            <w:r w:rsidR="004F4146" w:rsidRPr="00061230">
              <w:rPr>
                <w:rFonts w:ascii="Times New Roman" w:eastAsia="Times New Roman" w:hAnsi="Times New Roman" w:cs="Times New Roman"/>
                <w:color w:val="222222"/>
                <w:sz w:val="20"/>
                <w:szCs w:val="20"/>
              </w:rPr>
              <w:t xml:space="preserve">It came, but again the phenomenon was repeated. After the light went out and came again for the fourth time, I enquired with the manager of the place, and came to know that the electrical system could not support the newly fixed additional A/C </w:t>
            </w:r>
            <w:r w:rsidR="00A22835" w:rsidRPr="00061230">
              <w:rPr>
                <w:rFonts w:ascii="Times New Roman" w:eastAsia="Times New Roman" w:hAnsi="Times New Roman" w:cs="Times New Roman"/>
                <w:color w:val="222222"/>
                <w:sz w:val="20"/>
                <w:szCs w:val="20"/>
              </w:rPr>
              <w:t xml:space="preserve">joints. ‘What you are doing right now?’ was my next question, and he had no idea. I was puzzled. I told him: ‘what don’t you un-install the whole new additions, and leave the entire scenario back to previous setting?’ </w:t>
            </w:r>
            <w:r w:rsidR="00DF3809" w:rsidRPr="00061230">
              <w:rPr>
                <w:rFonts w:ascii="Times New Roman" w:eastAsia="Times New Roman" w:hAnsi="Times New Roman" w:cs="Times New Roman"/>
                <w:color w:val="222222"/>
                <w:sz w:val="20"/>
                <w:szCs w:val="20"/>
              </w:rPr>
              <w:t>It was as simple as that</w:t>
            </w:r>
            <w:r w:rsidR="00854C3A" w:rsidRPr="00061230">
              <w:rPr>
                <w:rFonts w:ascii="Times New Roman" w:eastAsia="Times New Roman" w:hAnsi="Times New Roman" w:cs="Times New Roman"/>
                <w:color w:val="222222"/>
                <w:sz w:val="20"/>
                <w:szCs w:val="20"/>
              </w:rPr>
              <w:t xml:space="preserve">, but it should have been the responsibility of the Manager to come out with such solution. </w:t>
            </w:r>
            <w:r w:rsidR="001F2287" w:rsidRPr="00061230">
              <w:rPr>
                <w:rFonts w:ascii="Times New Roman" w:eastAsia="Times New Roman" w:hAnsi="Times New Roman" w:cs="Times New Roman"/>
                <w:color w:val="222222"/>
                <w:sz w:val="20"/>
                <w:szCs w:val="20"/>
              </w:rPr>
              <w:t>M</w:t>
            </w:r>
            <w:r w:rsidR="00854C3A" w:rsidRPr="00061230">
              <w:rPr>
                <w:rFonts w:ascii="Times New Roman" w:eastAsia="Times New Roman" w:hAnsi="Times New Roman" w:cs="Times New Roman"/>
                <w:color w:val="222222"/>
                <w:sz w:val="20"/>
                <w:szCs w:val="20"/>
              </w:rPr>
              <w:t xml:space="preserve">y guests were troubled. </w:t>
            </w:r>
            <w:r w:rsidR="001F2287" w:rsidRPr="00061230">
              <w:rPr>
                <w:rFonts w:ascii="Times New Roman" w:eastAsia="Times New Roman" w:hAnsi="Times New Roman" w:cs="Times New Roman"/>
                <w:color w:val="222222"/>
                <w:sz w:val="20"/>
                <w:szCs w:val="20"/>
              </w:rPr>
              <w:t>That wa</w:t>
            </w:r>
            <w:r w:rsidR="00A206FA" w:rsidRPr="00061230">
              <w:rPr>
                <w:rFonts w:ascii="Times New Roman" w:eastAsia="Times New Roman" w:hAnsi="Times New Roman" w:cs="Times New Roman"/>
                <w:color w:val="222222"/>
                <w:sz w:val="20"/>
                <w:szCs w:val="20"/>
              </w:rPr>
              <w:t>s</w:t>
            </w:r>
            <w:r w:rsidR="001F2287" w:rsidRPr="00061230">
              <w:rPr>
                <w:rFonts w:ascii="Times New Roman" w:eastAsia="Times New Roman" w:hAnsi="Times New Roman" w:cs="Times New Roman"/>
                <w:color w:val="222222"/>
                <w:sz w:val="20"/>
                <w:szCs w:val="20"/>
              </w:rPr>
              <w:t xml:space="preserve"> hurting me.</w:t>
            </w:r>
          </w:p>
          <w:p w:rsidR="001F2287" w:rsidRPr="00061230" w:rsidRDefault="001F2287" w:rsidP="001F2287">
            <w:pPr>
              <w:spacing w:after="0" w:line="240" w:lineRule="auto"/>
              <w:jc w:val="both"/>
              <w:rPr>
                <w:rFonts w:ascii="Times New Roman" w:hAnsi="Times New Roman" w:cs="Times New Roman"/>
                <w:color w:val="222222"/>
                <w:sz w:val="20"/>
                <w:szCs w:val="20"/>
                <w:shd w:val="clear" w:color="auto" w:fill="FFFFFF"/>
              </w:rPr>
            </w:pPr>
            <w:r w:rsidRPr="00061230">
              <w:rPr>
                <w:rFonts w:ascii="Times New Roman" w:hAnsi="Times New Roman" w:cs="Times New Roman"/>
                <w:color w:val="222222"/>
                <w:sz w:val="20"/>
                <w:szCs w:val="20"/>
                <w:shd w:val="clear" w:color="auto" w:fill="FFFFFF"/>
              </w:rPr>
              <w:t xml:space="preserve">“So whenever something hurts you there are two options: you can either become wounded or you can become wise. This is the choice. The more things hurt you earlier in your life the wiser you should have become. But, unfortunately, most people become wounded. This is simply because they just need an excuse to turn their own intelligence against themselves. Especially, if the world turns against you. Is it not very important that your intelligence stands up for you?”--- </w:t>
            </w:r>
            <w:proofErr w:type="spellStart"/>
            <w:r w:rsidRPr="00061230">
              <w:rPr>
                <w:rFonts w:ascii="Times New Roman" w:hAnsi="Times New Roman" w:cs="Times New Roman"/>
                <w:color w:val="222222"/>
                <w:sz w:val="20"/>
                <w:szCs w:val="20"/>
                <w:shd w:val="clear" w:color="auto" w:fill="FFFFFF"/>
              </w:rPr>
              <w:t>Sadguru</w:t>
            </w:r>
            <w:proofErr w:type="spellEnd"/>
          </w:p>
          <w:p w:rsidR="001F2287" w:rsidRPr="00061230" w:rsidRDefault="001F2287" w:rsidP="00A22835">
            <w:pPr>
              <w:spacing w:after="0" w:line="240" w:lineRule="auto"/>
              <w:jc w:val="both"/>
              <w:rPr>
                <w:rFonts w:ascii="Times New Roman" w:eastAsia="Times New Roman" w:hAnsi="Times New Roman" w:cs="Times New Roman"/>
                <w:color w:val="222222"/>
                <w:sz w:val="20"/>
                <w:szCs w:val="20"/>
              </w:rPr>
            </w:pPr>
          </w:p>
        </w:tc>
      </w:tr>
    </w:tbl>
    <w:p w:rsidR="00061230" w:rsidRPr="000D2DA0" w:rsidRDefault="00150B85" w:rsidP="00061230">
      <w:pPr>
        <w:ind w:left="360"/>
        <w:rPr>
          <w:rFonts w:ascii="Times New Roman" w:hAnsi="Times New Roman" w:cs="Times New Roman"/>
        </w:rPr>
      </w:pPr>
      <w:r w:rsidRPr="00150B85">
        <w:rPr>
          <w:rFonts w:cstheme="minorHAnsi"/>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1.4pt;margin-top:-13.85pt;width:56.25pt;height:38.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67D14">
        <w:rPr>
          <w:rFonts w:cstheme="minorHAnsi"/>
        </w:rPr>
        <w:tab/>
      </w:r>
      <w:r w:rsidR="00E67D5A">
        <w:rPr>
          <w:rFonts w:cstheme="minorHAnsi"/>
        </w:rPr>
        <w:tab/>
      </w:r>
      <w:r w:rsidR="00AA6AF8">
        <w:rPr>
          <w:rFonts w:cstheme="minorHAnsi"/>
          <w:b/>
          <w:color w:val="943634" w:themeColor="accent2" w:themeShade="BF"/>
          <w:sz w:val="28"/>
          <w:szCs w:val="28"/>
        </w:rPr>
        <w:t>PU OFFICIALS VISIT</w:t>
      </w:r>
      <w:r w:rsidR="00044249">
        <w:rPr>
          <w:rFonts w:cstheme="minorHAnsi"/>
          <w:b/>
          <w:color w:val="943634" w:themeColor="accent2" w:themeShade="BF"/>
          <w:sz w:val="28"/>
          <w:szCs w:val="28"/>
        </w:rPr>
        <w:t xml:space="preserve"> </w:t>
      </w:r>
      <w:r w:rsidR="00E7428D" w:rsidRPr="006E34E5">
        <w:rPr>
          <w:rFonts w:cstheme="minorHAnsi"/>
          <w:b/>
          <w:color w:val="943634" w:themeColor="accent2" w:themeShade="BF"/>
          <w:sz w:val="28"/>
          <w:szCs w:val="28"/>
        </w:rPr>
        <w:t>(</w:t>
      </w:r>
      <w:r w:rsidR="00AA6AF8">
        <w:rPr>
          <w:rFonts w:cstheme="minorHAnsi"/>
          <w:b/>
          <w:color w:val="943634" w:themeColor="accent2" w:themeShade="BF"/>
          <w:sz w:val="28"/>
          <w:szCs w:val="28"/>
        </w:rPr>
        <w:t>May 19, 2022</w:t>
      </w:r>
      <w:r w:rsidR="00E7428D" w:rsidRPr="006E34E5">
        <w:rPr>
          <w:rFonts w:cstheme="minorHAnsi"/>
          <w:b/>
          <w:color w:val="943634" w:themeColor="accent2" w:themeShade="BF"/>
          <w:sz w:val="28"/>
          <w:szCs w:val="28"/>
        </w:rPr>
        <w:t>)</w:t>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Pr>
          <w:rFonts w:cstheme="minorHAnsi"/>
          <w:b/>
          <w:color w:val="943634" w:themeColor="accent2" w:themeShade="BF"/>
          <w:sz w:val="28"/>
          <w:szCs w:val="28"/>
        </w:rPr>
        <w:tab/>
      </w:r>
      <w:r w:rsidR="00061230" w:rsidRPr="000D2DA0">
        <w:rPr>
          <w:rFonts w:ascii="Times New Roman" w:hAnsi="Times New Roman" w:cs="Times New Roman"/>
        </w:rPr>
        <w:t xml:space="preserve">The Visit by Management Dean Prof. Dr. </w:t>
      </w:r>
      <w:proofErr w:type="spellStart"/>
      <w:r w:rsidR="00061230" w:rsidRPr="000D2DA0">
        <w:rPr>
          <w:rFonts w:ascii="Times New Roman" w:hAnsi="Times New Roman" w:cs="Times New Roman"/>
        </w:rPr>
        <w:t>Biju</w:t>
      </w:r>
      <w:proofErr w:type="spellEnd"/>
      <w:r w:rsidR="00061230" w:rsidRPr="000D2DA0">
        <w:rPr>
          <w:rFonts w:ascii="Times New Roman" w:hAnsi="Times New Roman" w:cs="Times New Roman"/>
        </w:rPr>
        <w:t xml:space="preserve"> </w:t>
      </w:r>
      <w:proofErr w:type="spellStart"/>
      <w:r w:rsidR="00061230" w:rsidRPr="000D2DA0">
        <w:rPr>
          <w:rFonts w:ascii="Times New Roman" w:hAnsi="Times New Roman" w:cs="Times New Roman"/>
        </w:rPr>
        <w:t>Thapaliya</w:t>
      </w:r>
      <w:proofErr w:type="spellEnd"/>
      <w:r w:rsidR="00061230" w:rsidRPr="000D2DA0">
        <w:rPr>
          <w:rFonts w:ascii="Times New Roman" w:hAnsi="Times New Roman" w:cs="Times New Roman"/>
        </w:rPr>
        <w:t xml:space="preserve"> and Director Dr. </w:t>
      </w:r>
      <w:proofErr w:type="spellStart"/>
      <w:r w:rsidR="00061230" w:rsidRPr="000D2DA0">
        <w:rPr>
          <w:rFonts w:ascii="Times New Roman" w:hAnsi="Times New Roman" w:cs="Times New Roman"/>
        </w:rPr>
        <w:t>Uttam</w:t>
      </w:r>
      <w:proofErr w:type="spellEnd"/>
      <w:r w:rsidR="00061230" w:rsidRPr="000D2DA0">
        <w:rPr>
          <w:rFonts w:ascii="Times New Roman" w:hAnsi="Times New Roman" w:cs="Times New Roman"/>
        </w:rPr>
        <w:t xml:space="preserve"> Kumar </w:t>
      </w:r>
      <w:proofErr w:type="spellStart"/>
      <w:r w:rsidR="00061230" w:rsidRPr="000D2DA0">
        <w:rPr>
          <w:rFonts w:ascii="Times New Roman" w:hAnsi="Times New Roman" w:cs="Times New Roman"/>
        </w:rPr>
        <w:t>Regmi</w:t>
      </w:r>
      <w:proofErr w:type="spellEnd"/>
      <w:r w:rsidR="00061230" w:rsidRPr="000D2DA0">
        <w:rPr>
          <w:rFonts w:ascii="Times New Roman" w:hAnsi="Times New Roman" w:cs="Times New Roman"/>
        </w:rPr>
        <w:t xml:space="preserve"> was in relation to the Feasibility Study of Section Adjustment to 48 from the existing 40.</w:t>
      </w:r>
      <w:r w:rsidR="00061230">
        <w:rPr>
          <w:rFonts w:ascii="Times New Roman" w:hAnsi="Times New Roman" w:cs="Times New Roman"/>
        </w:rPr>
        <w:t xml:space="preserve"> Talks with Chairperson Dr. Krishna </w:t>
      </w:r>
      <w:proofErr w:type="spellStart"/>
      <w:r w:rsidR="00061230">
        <w:rPr>
          <w:rFonts w:ascii="Times New Roman" w:hAnsi="Times New Roman" w:cs="Times New Roman"/>
        </w:rPr>
        <w:t>Bahadur</w:t>
      </w:r>
      <w:proofErr w:type="spellEnd"/>
      <w:r w:rsidR="00061230">
        <w:rPr>
          <w:rFonts w:ascii="Times New Roman" w:hAnsi="Times New Roman" w:cs="Times New Roman"/>
        </w:rPr>
        <w:t xml:space="preserve"> </w:t>
      </w:r>
      <w:proofErr w:type="spellStart"/>
      <w:r w:rsidR="00061230">
        <w:rPr>
          <w:rFonts w:ascii="Times New Roman" w:hAnsi="Times New Roman" w:cs="Times New Roman"/>
        </w:rPr>
        <w:t>Karki</w:t>
      </w:r>
      <w:proofErr w:type="spellEnd"/>
      <w:r w:rsidR="00061230">
        <w:rPr>
          <w:rFonts w:ascii="Times New Roman" w:hAnsi="Times New Roman" w:cs="Times New Roman"/>
        </w:rPr>
        <w:t xml:space="preserve">, Campus Chief Dr. </w:t>
      </w:r>
      <w:proofErr w:type="spellStart"/>
      <w:r w:rsidR="00061230">
        <w:rPr>
          <w:rFonts w:ascii="Times New Roman" w:hAnsi="Times New Roman" w:cs="Times New Roman"/>
        </w:rPr>
        <w:t>Jayahari</w:t>
      </w:r>
      <w:proofErr w:type="spellEnd"/>
      <w:r w:rsidR="00061230">
        <w:rPr>
          <w:rFonts w:ascii="Times New Roman" w:hAnsi="Times New Roman" w:cs="Times New Roman"/>
        </w:rPr>
        <w:t xml:space="preserve"> Raj </w:t>
      </w:r>
      <w:proofErr w:type="spellStart"/>
      <w:r w:rsidR="00061230">
        <w:rPr>
          <w:rFonts w:ascii="Times New Roman" w:hAnsi="Times New Roman" w:cs="Times New Roman"/>
        </w:rPr>
        <w:t>Pandey</w:t>
      </w:r>
      <w:proofErr w:type="spellEnd"/>
      <w:r w:rsidR="00061230">
        <w:rPr>
          <w:rFonts w:ascii="Times New Roman" w:hAnsi="Times New Roman" w:cs="Times New Roman"/>
        </w:rPr>
        <w:t xml:space="preserve">, Director </w:t>
      </w:r>
      <w:proofErr w:type="spellStart"/>
      <w:r w:rsidR="00061230">
        <w:rPr>
          <w:rFonts w:ascii="Times New Roman" w:hAnsi="Times New Roman" w:cs="Times New Roman"/>
        </w:rPr>
        <w:t>Bijaya</w:t>
      </w:r>
      <w:proofErr w:type="spellEnd"/>
      <w:r w:rsidR="00061230">
        <w:rPr>
          <w:rFonts w:ascii="Times New Roman" w:hAnsi="Times New Roman" w:cs="Times New Roman"/>
        </w:rPr>
        <w:t xml:space="preserve"> </w:t>
      </w:r>
      <w:proofErr w:type="spellStart"/>
      <w:r w:rsidR="00061230">
        <w:rPr>
          <w:rFonts w:ascii="Times New Roman" w:hAnsi="Times New Roman" w:cs="Times New Roman"/>
        </w:rPr>
        <w:t>Sagar</w:t>
      </w:r>
      <w:proofErr w:type="spellEnd"/>
      <w:r w:rsidR="00061230">
        <w:rPr>
          <w:rFonts w:ascii="Times New Roman" w:hAnsi="Times New Roman" w:cs="Times New Roman"/>
        </w:rPr>
        <w:t xml:space="preserve"> </w:t>
      </w:r>
      <w:proofErr w:type="spellStart"/>
      <w:r w:rsidR="00061230">
        <w:rPr>
          <w:rFonts w:ascii="Times New Roman" w:hAnsi="Times New Roman" w:cs="Times New Roman"/>
        </w:rPr>
        <w:t>Pradhan</w:t>
      </w:r>
      <w:proofErr w:type="spellEnd"/>
      <w:r w:rsidR="00061230">
        <w:rPr>
          <w:rFonts w:ascii="Times New Roman" w:hAnsi="Times New Roman" w:cs="Times New Roman"/>
        </w:rPr>
        <w:t xml:space="preserve">, and Teaching and Non-Teaching Faculty members were followed by buildings/classrooms/ facilities inspections, and Lunch. </w:t>
      </w:r>
    </w:p>
    <w:p w:rsidR="00C72547" w:rsidRPr="000D2DA0" w:rsidRDefault="00AA6AF8" w:rsidP="007D4014">
      <w:pPr>
        <w:ind w:left="360"/>
        <w:rPr>
          <w:rFonts w:ascii="Times New Roman" w:hAnsi="Times New Roman" w:cs="Times New Roman"/>
        </w:rPr>
      </w:pPr>
      <w:r>
        <w:rPr>
          <w:rFonts w:ascii="Times New Roman" w:hAnsi="Times New Roman" w:cs="Times New Roman"/>
          <w:noProof/>
          <w:sz w:val="24"/>
          <w:szCs w:val="24"/>
        </w:rPr>
        <w:drawing>
          <wp:inline distT="0" distB="0" distL="0" distR="0">
            <wp:extent cx="2803496" cy="2103120"/>
            <wp:effectExtent l="19050" t="0" r="0" b="0"/>
            <wp:docPr id="13" name="Picture 2" descr="C:\Users\southwestren\Desktop\ECA Programs\Dean visit - kartik 23 2078, Nov 9 2021; and May 19 2022\Khada to Dr. Biju by Nani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Dean visit - kartik 23 2078, Nov 9 2021; and May 19 2022\Khada to Dr. Biju by Nanimaya.jpg"/>
                    <pic:cNvPicPr>
                      <a:picLocks noChangeAspect="1" noChangeArrowheads="1"/>
                    </pic:cNvPicPr>
                  </pic:nvPicPr>
                  <pic:blipFill>
                    <a:blip r:embed="rId5" cstate="print"/>
                    <a:srcRect/>
                    <a:stretch>
                      <a:fillRect/>
                    </a:stretch>
                  </pic:blipFill>
                  <pic:spPr bwMode="auto">
                    <a:xfrm>
                      <a:off x="0" y="0"/>
                      <a:ext cx="2803496" cy="21031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07208" cy="2103120"/>
            <wp:effectExtent l="19050" t="0" r="0" b="0"/>
            <wp:docPr id="14" name="Picture 3" descr="C:\Users\southwestren\Desktop\ECA Programs\Dean visit - kartik 23 2078, Nov 9 2021; and May 19 2022\Dr. Biju and Dr Ut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Dean visit - kartik 23 2078, Nov 9 2021; and May 19 2022\Dr. Biju and Dr Uttam.jpg"/>
                    <pic:cNvPicPr>
                      <a:picLocks noChangeAspect="1" noChangeArrowheads="1"/>
                    </pic:cNvPicPr>
                  </pic:nvPicPr>
                  <pic:blipFill>
                    <a:blip r:embed="rId6" cstate="print"/>
                    <a:srcRect/>
                    <a:stretch>
                      <a:fillRect/>
                    </a:stretch>
                  </pic:blipFill>
                  <pic:spPr bwMode="auto">
                    <a:xfrm>
                      <a:off x="0" y="0"/>
                      <a:ext cx="2807208" cy="2103120"/>
                    </a:xfrm>
                    <a:prstGeom prst="rect">
                      <a:avLst/>
                    </a:prstGeom>
                    <a:noFill/>
                    <a:ln w="9525">
                      <a:noFill/>
                      <a:miter lim="800000"/>
                      <a:headEnd/>
                      <a:tailEnd/>
                    </a:ln>
                  </pic:spPr>
                </pic:pic>
              </a:graphicData>
            </a:graphic>
          </wp:inline>
        </w:drawing>
      </w:r>
      <w:r w:rsidR="00550BFC">
        <w:rPr>
          <w:rFonts w:ascii="Times New Roman" w:hAnsi="Times New Roman" w:cs="Times New Roman"/>
        </w:rPr>
        <w:t xml:space="preserve"> </w:t>
      </w:r>
    </w:p>
    <w:p w:rsidR="00C72547" w:rsidRPr="009B760C" w:rsidRDefault="00C72547" w:rsidP="00C72547"/>
    <w:p w:rsidR="00E67D14" w:rsidRDefault="00150B85" w:rsidP="00E67D14">
      <w:pPr>
        <w:jc w:val="both"/>
        <w:rPr>
          <w:rFonts w:cstheme="minorHAnsi"/>
          <w:b/>
          <w:color w:val="17365D" w:themeColor="text2" w:themeShade="BF"/>
          <w:sz w:val="20"/>
          <w:szCs w:val="20"/>
        </w:rPr>
      </w:pPr>
      <w:r w:rsidRPr="00150B85">
        <w:rPr>
          <w:rFonts w:cstheme="minorHAnsi"/>
          <w:noProof/>
        </w:rPr>
        <w:pict>
          <v:shape id="_x0000_s1027" type="#_x0000_t13" style="position:absolute;left:0;text-align:left;margin-left:-36.9pt;margin-top:-5.75pt;width:56.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67D14">
        <w:rPr>
          <w:rFonts w:cstheme="minorHAnsi"/>
        </w:rPr>
        <w:tab/>
      </w:r>
      <w:r w:rsidR="00402357">
        <w:rPr>
          <w:rFonts w:cstheme="minorHAnsi"/>
          <w:b/>
          <w:color w:val="17365D" w:themeColor="text2" w:themeShade="BF"/>
          <w:sz w:val="32"/>
          <w:szCs w:val="32"/>
        </w:rPr>
        <w:t>ORIENTATION ON HR CARNIVAL</w:t>
      </w:r>
      <w:r w:rsidR="00DD3D52">
        <w:rPr>
          <w:rFonts w:cstheme="minorHAnsi"/>
          <w:b/>
          <w:color w:val="17365D" w:themeColor="text2" w:themeShade="BF"/>
          <w:sz w:val="32"/>
          <w:szCs w:val="32"/>
        </w:rPr>
        <w:tab/>
      </w:r>
      <w:r w:rsidR="00DD3D52">
        <w:rPr>
          <w:rFonts w:cstheme="minorHAnsi"/>
          <w:b/>
          <w:color w:val="17365D" w:themeColor="text2" w:themeShade="BF"/>
          <w:sz w:val="32"/>
          <w:szCs w:val="32"/>
        </w:rPr>
        <w:tab/>
      </w:r>
      <w:r w:rsidR="00DD3D52">
        <w:rPr>
          <w:rFonts w:cstheme="minorHAnsi"/>
          <w:b/>
          <w:color w:val="17365D" w:themeColor="text2" w:themeShade="BF"/>
          <w:sz w:val="32"/>
          <w:szCs w:val="32"/>
        </w:rPr>
        <w:tab/>
      </w:r>
      <w:r w:rsidR="00DD3D52">
        <w:rPr>
          <w:rFonts w:cstheme="minorHAnsi"/>
          <w:b/>
          <w:color w:val="17365D" w:themeColor="text2" w:themeShade="BF"/>
          <w:sz w:val="20"/>
          <w:szCs w:val="20"/>
        </w:rPr>
        <w:t xml:space="preserve">2079 </w:t>
      </w:r>
      <w:proofErr w:type="spellStart"/>
      <w:r w:rsidR="00DD3D52">
        <w:rPr>
          <w:rFonts w:cstheme="minorHAnsi"/>
          <w:b/>
          <w:color w:val="17365D" w:themeColor="text2" w:themeShade="BF"/>
          <w:sz w:val="20"/>
          <w:szCs w:val="20"/>
        </w:rPr>
        <w:t>Jestha</w:t>
      </w:r>
      <w:proofErr w:type="spellEnd"/>
      <w:r w:rsidR="00DD3D52">
        <w:rPr>
          <w:rFonts w:cstheme="minorHAnsi"/>
          <w:b/>
          <w:color w:val="17365D" w:themeColor="text2" w:themeShade="BF"/>
          <w:sz w:val="20"/>
          <w:szCs w:val="20"/>
        </w:rPr>
        <w:t xml:space="preserve"> 08</w:t>
      </w:r>
      <w:r w:rsidR="00DE0A08">
        <w:rPr>
          <w:rFonts w:cstheme="minorHAnsi"/>
          <w:b/>
          <w:color w:val="17365D" w:themeColor="text2" w:themeShade="BF"/>
          <w:sz w:val="20"/>
          <w:szCs w:val="20"/>
        </w:rPr>
        <w:t>: FIRST SEMESTER</w:t>
      </w:r>
    </w:p>
    <w:p w:rsidR="002C5FCA" w:rsidRDefault="00DD3D52" w:rsidP="00E67D14">
      <w:pPr>
        <w:jc w:val="both"/>
        <w:rPr>
          <w:rFonts w:ascii="Times New Roman" w:hAnsi="Times New Roman" w:cs="Times New Roman"/>
          <w:sz w:val="18"/>
          <w:szCs w:val="18"/>
        </w:rPr>
      </w:pPr>
      <w:r w:rsidRPr="00813804">
        <w:rPr>
          <w:rFonts w:cstheme="minorHAnsi"/>
          <w:b/>
          <w:color w:val="000000" w:themeColor="text1"/>
          <w:sz w:val="20"/>
          <w:szCs w:val="20"/>
        </w:rPr>
        <w:t>SWSC Alumni Associati</w:t>
      </w:r>
      <w:r w:rsidR="008E4FE2">
        <w:rPr>
          <w:rFonts w:cstheme="minorHAnsi"/>
          <w:b/>
          <w:color w:val="000000" w:themeColor="text1"/>
          <w:sz w:val="20"/>
          <w:szCs w:val="20"/>
        </w:rPr>
        <w:t xml:space="preserve">on SESON, with Chairman </w:t>
      </w:r>
      <w:proofErr w:type="spellStart"/>
      <w:r w:rsidR="008E4FE2">
        <w:rPr>
          <w:rFonts w:cstheme="minorHAnsi"/>
          <w:b/>
          <w:color w:val="000000" w:themeColor="text1"/>
          <w:sz w:val="20"/>
          <w:szCs w:val="20"/>
        </w:rPr>
        <w:t>Medhab</w:t>
      </w:r>
      <w:r w:rsidRPr="00813804">
        <w:rPr>
          <w:rFonts w:cstheme="minorHAnsi"/>
          <w:b/>
          <w:color w:val="000000" w:themeColor="text1"/>
          <w:sz w:val="20"/>
          <w:szCs w:val="20"/>
        </w:rPr>
        <w:t>i</w:t>
      </w:r>
      <w:proofErr w:type="spellEnd"/>
      <w:r w:rsidRPr="00813804">
        <w:rPr>
          <w:rFonts w:cstheme="minorHAnsi"/>
          <w:b/>
          <w:color w:val="000000" w:themeColor="text1"/>
          <w:sz w:val="20"/>
          <w:szCs w:val="20"/>
        </w:rPr>
        <w:t xml:space="preserve"> </w:t>
      </w:r>
      <w:proofErr w:type="spellStart"/>
      <w:r w:rsidRPr="00813804">
        <w:rPr>
          <w:rFonts w:cstheme="minorHAnsi"/>
          <w:b/>
          <w:color w:val="000000" w:themeColor="text1"/>
          <w:sz w:val="20"/>
          <w:szCs w:val="20"/>
        </w:rPr>
        <w:t>Dhakal</w:t>
      </w:r>
      <w:proofErr w:type="spellEnd"/>
      <w:r w:rsidR="008E4FE2">
        <w:rPr>
          <w:rFonts w:cstheme="minorHAnsi"/>
          <w:b/>
          <w:color w:val="000000" w:themeColor="text1"/>
          <w:sz w:val="20"/>
          <w:szCs w:val="20"/>
        </w:rPr>
        <w:t xml:space="preserve">, </w:t>
      </w:r>
      <w:proofErr w:type="spellStart"/>
      <w:r w:rsidR="008E4FE2">
        <w:rPr>
          <w:rFonts w:cstheme="minorHAnsi"/>
          <w:b/>
          <w:color w:val="000000" w:themeColor="text1"/>
          <w:sz w:val="20"/>
          <w:szCs w:val="20"/>
        </w:rPr>
        <w:t>Pratigya</w:t>
      </w:r>
      <w:proofErr w:type="spellEnd"/>
      <w:r w:rsidR="008E4FE2">
        <w:rPr>
          <w:rFonts w:cstheme="minorHAnsi"/>
          <w:b/>
          <w:color w:val="000000" w:themeColor="text1"/>
          <w:sz w:val="20"/>
          <w:szCs w:val="20"/>
        </w:rPr>
        <w:t xml:space="preserve"> </w:t>
      </w:r>
      <w:proofErr w:type="spellStart"/>
      <w:r w:rsidR="008E4FE2">
        <w:rPr>
          <w:rFonts w:cstheme="minorHAnsi"/>
          <w:b/>
          <w:color w:val="000000" w:themeColor="text1"/>
          <w:sz w:val="20"/>
          <w:szCs w:val="20"/>
        </w:rPr>
        <w:t>Neupane</w:t>
      </w:r>
      <w:proofErr w:type="spellEnd"/>
      <w:r w:rsidRPr="00813804">
        <w:rPr>
          <w:rFonts w:cstheme="minorHAnsi"/>
          <w:b/>
          <w:color w:val="000000" w:themeColor="text1"/>
          <w:sz w:val="20"/>
          <w:szCs w:val="20"/>
        </w:rPr>
        <w:t xml:space="preserve"> and </w:t>
      </w:r>
      <w:r w:rsidR="008E4FE2">
        <w:rPr>
          <w:rFonts w:cstheme="minorHAnsi"/>
          <w:b/>
          <w:color w:val="000000" w:themeColor="text1"/>
          <w:sz w:val="20"/>
          <w:szCs w:val="20"/>
        </w:rPr>
        <w:t>one associate</w:t>
      </w:r>
      <w:r w:rsidRPr="00813804">
        <w:rPr>
          <w:rFonts w:cstheme="minorHAnsi"/>
          <w:b/>
          <w:color w:val="000000" w:themeColor="text1"/>
          <w:sz w:val="20"/>
          <w:szCs w:val="20"/>
        </w:rPr>
        <w:t xml:space="preserve">, conducted the Orientation to the students of First Semester which centered on </w:t>
      </w:r>
      <w:r w:rsidR="00F81EE6" w:rsidRPr="00813804">
        <w:rPr>
          <w:rFonts w:cstheme="minorHAnsi"/>
          <w:b/>
          <w:color w:val="000000" w:themeColor="text1"/>
          <w:sz w:val="20"/>
          <w:szCs w:val="20"/>
        </w:rPr>
        <w:t xml:space="preserve">the </w:t>
      </w:r>
      <w:r w:rsidR="00B66CB2" w:rsidRPr="00813804">
        <w:rPr>
          <w:rFonts w:cstheme="minorHAnsi"/>
          <w:b/>
          <w:color w:val="000000" w:themeColor="text1"/>
          <w:sz w:val="20"/>
          <w:szCs w:val="20"/>
        </w:rPr>
        <w:t xml:space="preserve">details of the forthcoming HR Carnival. Providing information on the facilitators Mr. </w:t>
      </w:r>
      <w:proofErr w:type="spellStart"/>
      <w:r w:rsidR="00B66CB2" w:rsidRPr="00813804">
        <w:rPr>
          <w:rFonts w:cstheme="minorHAnsi"/>
          <w:b/>
          <w:color w:val="000000" w:themeColor="text1"/>
          <w:sz w:val="20"/>
          <w:szCs w:val="20"/>
        </w:rPr>
        <w:t>Prayas</w:t>
      </w:r>
      <w:proofErr w:type="spellEnd"/>
      <w:r w:rsidR="00B66CB2" w:rsidRPr="00813804">
        <w:rPr>
          <w:rFonts w:cstheme="minorHAnsi"/>
          <w:b/>
          <w:color w:val="000000" w:themeColor="text1"/>
          <w:sz w:val="20"/>
          <w:szCs w:val="20"/>
        </w:rPr>
        <w:t xml:space="preserve"> </w:t>
      </w:r>
      <w:proofErr w:type="spellStart"/>
      <w:r w:rsidR="00B66CB2" w:rsidRPr="00813804">
        <w:rPr>
          <w:rFonts w:cstheme="minorHAnsi"/>
          <w:b/>
          <w:color w:val="000000" w:themeColor="text1"/>
          <w:sz w:val="20"/>
          <w:szCs w:val="20"/>
        </w:rPr>
        <w:t>Rajopadhaya</w:t>
      </w:r>
      <w:proofErr w:type="spellEnd"/>
      <w:r w:rsidR="00B66CB2" w:rsidRPr="00813804">
        <w:rPr>
          <w:rFonts w:cstheme="minorHAnsi"/>
          <w:b/>
          <w:color w:val="000000" w:themeColor="text1"/>
          <w:sz w:val="20"/>
          <w:szCs w:val="20"/>
        </w:rPr>
        <w:t xml:space="preserve"> ( Director of Jobs Dynamics), </w:t>
      </w:r>
      <w:proofErr w:type="spellStart"/>
      <w:r w:rsidR="00B66CB2" w:rsidRPr="00813804">
        <w:rPr>
          <w:rFonts w:cstheme="minorHAnsi"/>
          <w:b/>
          <w:color w:val="000000" w:themeColor="text1"/>
          <w:sz w:val="20"/>
          <w:szCs w:val="20"/>
        </w:rPr>
        <w:t>Samaya</w:t>
      </w:r>
      <w:proofErr w:type="spellEnd"/>
      <w:r w:rsidR="00B66CB2" w:rsidRPr="00813804">
        <w:rPr>
          <w:rFonts w:cstheme="minorHAnsi"/>
          <w:b/>
          <w:color w:val="000000" w:themeColor="text1"/>
          <w:sz w:val="20"/>
          <w:szCs w:val="20"/>
        </w:rPr>
        <w:t xml:space="preserve"> </w:t>
      </w:r>
      <w:proofErr w:type="spellStart"/>
      <w:r w:rsidR="00B66CB2" w:rsidRPr="00813804">
        <w:rPr>
          <w:rFonts w:cstheme="minorHAnsi"/>
          <w:b/>
          <w:color w:val="000000" w:themeColor="text1"/>
          <w:sz w:val="20"/>
          <w:szCs w:val="20"/>
        </w:rPr>
        <w:t>Khadka</w:t>
      </w:r>
      <w:proofErr w:type="spellEnd"/>
      <w:r w:rsidR="00B66CB2" w:rsidRPr="00813804">
        <w:rPr>
          <w:rFonts w:cstheme="minorHAnsi"/>
          <w:b/>
          <w:color w:val="000000" w:themeColor="text1"/>
          <w:sz w:val="20"/>
          <w:szCs w:val="20"/>
        </w:rPr>
        <w:t xml:space="preserve"> ( Co-Founder</w:t>
      </w:r>
      <w:r w:rsidR="00512524" w:rsidRPr="00813804">
        <w:rPr>
          <w:rFonts w:cstheme="minorHAnsi"/>
          <w:b/>
          <w:color w:val="000000" w:themeColor="text1"/>
          <w:sz w:val="20"/>
          <w:szCs w:val="20"/>
        </w:rPr>
        <w:t xml:space="preserve"> of Sharing Opportunities), </w:t>
      </w:r>
      <w:r w:rsidR="00B66CB2" w:rsidRPr="00813804">
        <w:rPr>
          <w:rFonts w:cstheme="minorHAnsi"/>
          <w:b/>
          <w:color w:val="000000" w:themeColor="text1"/>
          <w:sz w:val="20"/>
          <w:szCs w:val="20"/>
        </w:rPr>
        <w:t xml:space="preserve">Anil </w:t>
      </w:r>
      <w:proofErr w:type="spellStart"/>
      <w:r w:rsidR="00B66CB2" w:rsidRPr="00813804">
        <w:rPr>
          <w:rFonts w:cstheme="minorHAnsi"/>
          <w:b/>
          <w:color w:val="000000" w:themeColor="text1"/>
          <w:sz w:val="20"/>
          <w:szCs w:val="20"/>
        </w:rPr>
        <w:t>Upadhyaya</w:t>
      </w:r>
      <w:proofErr w:type="spellEnd"/>
      <w:r w:rsidR="00B66CB2" w:rsidRPr="00813804">
        <w:rPr>
          <w:rFonts w:cstheme="minorHAnsi"/>
          <w:b/>
          <w:color w:val="000000" w:themeColor="text1"/>
          <w:sz w:val="20"/>
          <w:szCs w:val="20"/>
        </w:rPr>
        <w:t xml:space="preserve"> ( Director of MAN), </w:t>
      </w:r>
      <w:r w:rsidR="00512524" w:rsidRPr="00813804">
        <w:rPr>
          <w:rFonts w:cstheme="minorHAnsi"/>
          <w:b/>
          <w:color w:val="000000" w:themeColor="text1"/>
          <w:sz w:val="20"/>
          <w:szCs w:val="20"/>
        </w:rPr>
        <w:t xml:space="preserve">and Elisha D. </w:t>
      </w:r>
      <w:proofErr w:type="spellStart"/>
      <w:r w:rsidR="00512524" w:rsidRPr="00813804">
        <w:rPr>
          <w:rFonts w:cstheme="minorHAnsi"/>
          <w:b/>
          <w:color w:val="000000" w:themeColor="text1"/>
          <w:sz w:val="20"/>
          <w:szCs w:val="20"/>
        </w:rPr>
        <w:t>Kharel</w:t>
      </w:r>
      <w:proofErr w:type="spellEnd"/>
      <w:r w:rsidR="00512524" w:rsidRPr="00813804">
        <w:rPr>
          <w:rFonts w:cstheme="minorHAnsi"/>
          <w:b/>
          <w:color w:val="000000" w:themeColor="text1"/>
          <w:sz w:val="20"/>
          <w:szCs w:val="20"/>
        </w:rPr>
        <w:t xml:space="preserve"> (Co-Founder of </w:t>
      </w:r>
      <w:proofErr w:type="spellStart"/>
      <w:r w:rsidR="00512524" w:rsidRPr="00813804">
        <w:rPr>
          <w:rFonts w:cstheme="minorHAnsi"/>
          <w:b/>
          <w:color w:val="000000" w:themeColor="text1"/>
          <w:sz w:val="20"/>
          <w:szCs w:val="20"/>
        </w:rPr>
        <w:t>Skillathon</w:t>
      </w:r>
      <w:proofErr w:type="spellEnd"/>
      <w:r w:rsidR="00512524" w:rsidRPr="00813804">
        <w:rPr>
          <w:rFonts w:cstheme="minorHAnsi"/>
          <w:b/>
          <w:color w:val="000000" w:themeColor="text1"/>
          <w:sz w:val="20"/>
          <w:szCs w:val="20"/>
        </w:rPr>
        <w:t xml:space="preserve">), they elaborated on ‘Two Days Workshop Module’, </w:t>
      </w:r>
      <w:r w:rsidR="00770A7C">
        <w:rPr>
          <w:rFonts w:ascii="Times New Roman" w:hAnsi="Times New Roman" w:cs="Times New Roman"/>
          <w:sz w:val="18"/>
          <w:szCs w:val="18"/>
        </w:rPr>
        <w:t>‘To Prepare students for Job Market’, ‘Create network with Organization’</w:t>
      </w:r>
      <w:r w:rsidR="0035612A">
        <w:rPr>
          <w:rFonts w:ascii="Times New Roman" w:hAnsi="Times New Roman" w:cs="Times New Roman"/>
          <w:sz w:val="18"/>
          <w:szCs w:val="18"/>
        </w:rPr>
        <w:t>, ‘ Find your Fit’, ‘ CV/Resume Writing, Group Assignment, and Email Writing.</w:t>
      </w:r>
    </w:p>
    <w:p w:rsidR="00DD3D52" w:rsidRPr="00813804" w:rsidRDefault="00954E64" w:rsidP="00E67D14">
      <w:pPr>
        <w:jc w:val="both"/>
        <w:rPr>
          <w:rFonts w:ascii="Times New Roman" w:hAnsi="Times New Roman" w:cs="Times New Roman"/>
          <w:sz w:val="18"/>
          <w:szCs w:val="18"/>
        </w:rPr>
      </w:pPr>
      <w:r>
        <w:rPr>
          <w:rFonts w:ascii="Times New Roman" w:hAnsi="Times New Roman" w:cs="Times New Roman"/>
          <w:sz w:val="18"/>
          <w:szCs w:val="18"/>
        </w:rPr>
        <w:t xml:space="preserve">ANISH </w:t>
      </w:r>
      <w:proofErr w:type="spellStart"/>
      <w:r>
        <w:rPr>
          <w:rFonts w:ascii="Times New Roman" w:hAnsi="Times New Roman" w:cs="Times New Roman"/>
          <w:sz w:val="18"/>
          <w:szCs w:val="18"/>
        </w:rPr>
        <w:t>Bogati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Anuska</w:t>
      </w:r>
      <w:proofErr w:type="spellEnd"/>
      <w:r>
        <w:rPr>
          <w:rFonts w:ascii="Times New Roman" w:hAnsi="Times New Roman" w:cs="Times New Roman"/>
          <w:sz w:val="18"/>
          <w:szCs w:val="18"/>
        </w:rPr>
        <w:t xml:space="preserve"> KC, </w:t>
      </w:r>
      <w:proofErr w:type="spellStart"/>
      <w:r>
        <w:rPr>
          <w:rFonts w:ascii="Times New Roman" w:hAnsi="Times New Roman" w:cs="Times New Roman"/>
          <w:sz w:val="18"/>
          <w:szCs w:val="18"/>
        </w:rPr>
        <w:t>Ashish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Giri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Barsha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Gurung</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Binita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Malla</w:t>
      </w:r>
      <w:proofErr w:type="spellEnd"/>
      <w:r>
        <w:rPr>
          <w:rFonts w:ascii="Times New Roman" w:hAnsi="Times New Roman" w:cs="Times New Roman"/>
          <w:sz w:val="18"/>
          <w:szCs w:val="18"/>
        </w:rPr>
        <w:t xml:space="preserve">, </w:t>
      </w:r>
      <w:r w:rsidR="007A541A">
        <w:rPr>
          <w:rFonts w:ascii="Times New Roman" w:hAnsi="Times New Roman" w:cs="Times New Roman"/>
          <w:sz w:val="18"/>
          <w:szCs w:val="18"/>
        </w:rPr>
        <w:t xml:space="preserve">Chime </w:t>
      </w:r>
      <w:proofErr w:type="spellStart"/>
      <w:r w:rsidR="007A541A">
        <w:rPr>
          <w:rFonts w:ascii="Times New Roman" w:hAnsi="Times New Roman" w:cs="Times New Roman"/>
          <w:sz w:val="18"/>
          <w:szCs w:val="18"/>
        </w:rPr>
        <w:t>Dorje</w:t>
      </w:r>
      <w:proofErr w:type="spellEnd"/>
      <w:r w:rsidR="007A541A">
        <w:rPr>
          <w:rFonts w:ascii="Times New Roman" w:hAnsi="Times New Roman" w:cs="Times New Roman"/>
          <w:sz w:val="18"/>
          <w:szCs w:val="18"/>
        </w:rPr>
        <w:t xml:space="preserve"> Lama, </w:t>
      </w:r>
      <w:r w:rsidR="00AB79E2">
        <w:rPr>
          <w:rFonts w:ascii="Times New Roman" w:hAnsi="Times New Roman" w:cs="Times New Roman"/>
          <w:sz w:val="18"/>
          <w:szCs w:val="18"/>
        </w:rPr>
        <w:t xml:space="preserve">Juju </w:t>
      </w:r>
      <w:proofErr w:type="spellStart"/>
      <w:r w:rsidR="00AB79E2">
        <w:rPr>
          <w:rFonts w:ascii="Times New Roman" w:hAnsi="Times New Roman" w:cs="Times New Roman"/>
          <w:sz w:val="18"/>
          <w:szCs w:val="18"/>
        </w:rPr>
        <w:t>Gurung</w:t>
      </w:r>
      <w:proofErr w:type="spellEnd"/>
      <w:r w:rsidR="00AB79E2">
        <w:rPr>
          <w:rFonts w:ascii="Times New Roman" w:hAnsi="Times New Roman" w:cs="Times New Roman"/>
          <w:sz w:val="18"/>
          <w:szCs w:val="18"/>
        </w:rPr>
        <w:t xml:space="preserve">, </w:t>
      </w:r>
      <w:proofErr w:type="spellStart"/>
      <w:r w:rsidR="00AB79E2">
        <w:rPr>
          <w:rFonts w:ascii="Times New Roman" w:hAnsi="Times New Roman" w:cs="Times New Roman"/>
          <w:sz w:val="18"/>
          <w:szCs w:val="18"/>
        </w:rPr>
        <w:t>Lalit</w:t>
      </w:r>
      <w:proofErr w:type="spellEnd"/>
      <w:r w:rsidR="00AB79E2">
        <w:rPr>
          <w:rFonts w:ascii="Times New Roman" w:hAnsi="Times New Roman" w:cs="Times New Roman"/>
          <w:sz w:val="18"/>
          <w:szCs w:val="18"/>
        </w:rPr>
        <w:t xml:space="preserve"> </w:t>
      </w:r>
      <w:proofErr w:type="spellStart"/>
      <w:r w:rsidR="00AB79E2">
        <w:rPr>
          <w:rFonts w:ascii="Times New Roman" w:hAnsi="Times New Roman" w:cs="Times New Roman"/>
          <w:sz w:val="18"/>
          <w:szCs w:val="18"/>
        </w:rPr>
        <w:t>Gotame</w:t>
      </w:r>
      <w:proofErr w:type="spellEnd"/>
      <w:r w:rsidR="00AB79E2">
        <w:rPr>
          <w:rFonts w:ascii="Times New Roman" w:hAnsi="Times New Roman" w:cs="Times New Roman"/>
          <w:sz w:val="18"/>
          <w:szCs w:val="18"/>
        </w:rPr>
        <w:t xml:space="preserve">, </w:t>
      </w:r>
      <w:proofErr w:type="spellStart"/>
      <w:r w:rsidR="00AB79E2">
        <w:rPr>
          <w:rFonts w:ascii="Times New Roman" w:hAnsi="Times New Roman" w:cs="Times New Roman"/>
          <w:sz w:val="18"/>
          <w:szCs w:val="18"/>
        </w:rPr>
        <w:t>Manisha</w:t>
      </w:r>
      <w:proofErr w:type="spellEnd"/>
      <w:r w:rsidR="00AB79E2">
        <w:rPr>
          <w:rFonts w:ascii="Times New Roman" w:hAnsi="Times New Roman" w:cs="Times New Roman"/>
          <w:sz w:val="18"/>
          <w:szCs w:val="18"/>
        </w:rPr>
        <w:t xml:space="preserve"> </w:t>
      </w:r>
      <w:proofErr w:type="spellStart"/>
      <w:r w:rsidR="00AB79E2">
        <w:rPr>
          <w:rFonts w:ascii="Times New Roman" w:hAnsi="Times New Roman" w:cs="Times New Roman"/>
          <w:sz w:val="18"/>
          <w:szCs w:val="18"/>
        </w:rPr>
        <w:t>Khatri</w:t>
      </w:r>
      <w:proofErr w:type="spellEnd"/>
      <w:r w:rsidR="00AB79E2">
        <w:rPr>
          <w:rFonts w:ascii="Times New Roman" w:hAnsi="Times New Roman" w:cs="Times New Roman"/>
          <w:sz w:val="18"/>
          <w:szCs w:val="18"/>
        </w:rPr>
        <w:t xml:space="preserve">, </w:t>
      </w:r>
      <w:proofErr w:type="spellStart"/>
      <w:r w:rsidR="00E523DC">
        <w:rPr>
          <w:rFonts w:ascii="Times New Roman" w:hAnsi="Times New Roman" w:cs="Times New Roman"/>
          <w:sz w:val="18"/>
          <w:szCs w:val="18"/>
        </w:rPr>
        <w:t>Nabin</w:t>
      </w:r>
      <w:proofErr w:type="spellEnd"/>
      <w:r w:rsidR="00E523DC">
        <w:rPr>
          <w:rFonts w:ascii="Times New Roman" w:hAnsi="Times New Roman" w:cs="Times New Roman"/>
          <w:sz w:val="18"/>
          <w:szCs w:val="18"/>
        </w:rPr>
        <w:t xml:space="preserve"> </w:t>
      </w:r>
      <w:proofErr w:type="spellStart"/>
      <w:r w:rsidR="00E523DC">
        <w:rPr>
          <w:rFonts w:ascii="Times New Roman" w:hAnsi="Times New Roman" w:cs="Times New Roman"/>
          <w:sz w:val="18"/>
          <w:szCs w:val="18"/>
        </w:rPr>
        <w:t>Basnet,Nabin</w:t>
      </w:r>
      <w:proofErr w:type="spellEnd"/>
      <w:r w:rsidR="00E523DC">
        <w:rPr>
          <w:rFonts w:ascii="Times New Roman" w:hAnsi="Times New Roman" w:cs="Times New Roman"/>
          <w:sz w:val="18"/>
          <w:szCs w:val="18"/>
        </w:rPr>
        <w:t xml:space="preserve"> </w:t>
      </w:r>
      <w:proofErr w:type="spellStart"/>
      <w:r w:rsidR="00E523DC">
        <w:rPr>
          <w:rFonts w:ascii="Times New Roman" w:hAnsi="Times New Roman" w:cs="Times New Roman"/>
          <w:sz w:val="18"/>
          <w:szCs w:val="18"/>
        </w:rPr>
        <w:t>Shrestha</w:t>
      </w:r>
      <w:proofErr w:type="spellEnd"/>
      <w:r w:rsidR="00E523DC">
        <w:rPr>
          <w:rFonts w:ascii="Times New Roman" w:hAnsi="Times New Roman" w:cs="Times New Roman"/>
          <w:sz w:val="18"/>
          <w:szCs w:val="18"/>
        </w:rPr>
        <w:t xml:space="preserve">, </w:t>
      </w:r>
      <w:proofErr w:type="spellStart"/>
      <w:r w:rsidR="00E523DC">
        <w:rPr>
          <w:rFonts w:ascii="Times New Roman" w:hAnsi="Times New Roman" w:cs="Times New Roman"/>
          <w:sz w:val="18"/>
          <w:szCs w:val="18"/>
        </w:rPr>
        <w:t>Nima</w:t>
      </w:r>
      <w:proofErr w:type="spellEnd"/>
      <w:r w:rsidR="00E523DC">
        <w:rPr>
          <w:rFonts w:ascii="Times New Roman" w:hAnsi="Times New Roman" w:cs="Times New Roman"/>
          <w:sz w:val="18"/>
          <w:szCs w:val="18"/>
        </w:rPr>
        <w:t xml:space="preserve"> </w:t>
      </w:r>
      <w:proofErr w:type="spellStart"/>
      <w:r w:rsidR="00E523DC">
        <w:rPr>
          <w:rFonts w:ascii="Times New Roman" w:hAnsi="Times New Roman" w:cs="Times New Roman"/>
          <w:sz w:val="18"/>
          <w:szCs w:val="18"/>
        </w:rPr>
        <w:t>Chhiring</w:t>
      </w:r>
      <w:proofErr w:type="spellEnd"/>
      <w:r w:rsidR="00E523DC">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Nisha</w:t>
      </w:r>
      <w:proofErr w:type="spellEnd"/>
      <w:r w:rsidR="00D31AEA">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Thapa</w:t>
      </w:r>
      <w:proofErr w:type="spellEnd"/>
      <w:r w:rsidR="00D31AEA">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Puja</w:t>
      </w:r>
      <w:proofErr w:type="spellEnd"/>
      <w:r w:rsidR="00D31AEA">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Gurung</w:t>
      </w:r>
      <w:proofErr w:type="spellEnd"/>
      <w:r w:rsidR="00D31AEA">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Ragini</w:t>
      </w:r>
      <w:proofErr w:type="spellEnd"/>
      <w:r w:rsidR="00D31AEA">
        <w:rPr>
          <w:rFonts w:ascii="Times New Roman" w:hAnsi="Times New Roman" w:cs="Times New Roman"/>
          <w:sz w:val="18"/>
          <w:szCs w:val="18"/>
        </w:rPr>
        <w:t xml:space="preserve"> </w:t>
      </w:r>
      <w:proofErr w:type="spellStart"/>
      <w:r w:rsidR="00D31AEA">
        <w:rPr>
          <w:rFonts w:ascii="Times New Roman" w:hAnsi="Times New Roman" w:cs="Times New Roman"/>
          <w:sz w:val="18"/>
          <w:szCs w:val="18"/>
        </w:rPr>
        <w:t>Gurung</w:t>
      </w:r>
      <w:proofErr w:type="spellEnd"/>
      <w:r w:rsidR="00D31AEA">
        <w:rPr>
          <w:rFonts w:ascii="Times New Roman" w:hAnsi="Times New Roman" w:cs="Times New Roman"/>
          <w:sz w:val="18"/>
          <w:szCs w:val="18"/>
        </w:rPr>
        <w:t xml:space="preserve">, </w:t>
      </w:r>
      <w:proofErr w:type="spellStart"/>
      <w:r w:rsidR="00267807">
        <w:rPr>
          <w:rFonts w:ascii="Times New Roman" w:hAnsi="Times New Roman" w:cs="Times New Roman"/>
          <w:sz w:val="18"/>
          <w:szCs w:val="18"/>
        </w:rPr>
        <w:t>Sajana</w:t>
      </w:r>
      <w:proofErr w:type="spellEnd"/>
      <w:r w:rsidR="00267807">
        <w:rPr>
          <w:rFonts w:ascii="Times New Roman" w:hAnsi="Times New Roman" w:cs="Times New Roman"/>
          <w:sz w:val="18"/>
          <w:szCs w:val="18"/>
        </w:rPr>
        <w:t xml:space="preserve"> </w:t>
      </w:r>
      <w:proofErr w:type="spellStart"/>
      <w:r w:rsidR="00267807">
        <w:rPr>
          <w:rFonts w:ascii="Times New Roman" w:hAnsi="Times New Roman" w:cs="Times New Roman"/>
          <w:sz w:val="18"/>
          <w:szCs w:val="18"/>
        </w:rPr>
        <w:t>Khadka</w:t>
      </w:r>
      <w:proofErr w:type="spellEnd"/>
      <w:r w:rsidR="00267807">
        <w:rPr>
          <w:rFonts w:ascii="Times New Roman" w:hAnsi="Times New Roman" w:cs="Times New Roman"/>
          <w:sz w:val="18"/>
          <w:szCs w:val="18"/>
        </w:rPr>
        <w:t xml:space="preserve">, </w:t>
      </w:r>
      <w:proofErr w:type="spellStart"/>
      <w:r w:rsidR="00267807">
        <w:rPr>
          <w:rFonts w:ascii="Times New Roman" w:hAnsi="Times New Roman" w:cs="Times New Roman"/>
          <w:sz w:val="18"/>
          <w:szCs w:val="18"/>
        </w:rPr>
        <w:t>Sajita</w:t>
      </w:r>
      <w:proofErr w:type="spellEnd"/>
      <w:r w:rsidR="00267807">
        <w:rPr>
          <w:rFonts w:ascii="Times New Roman" w:hAnsi="Times New Roman" w:cs="Times New Roman"/>
          <w:sz w:val="18"/>
          <w:szCs w:val="18"/>
        </w:rPr>
        <w:t xml:space="preserve"> </w:t>
      </w:r>
      <w:proofErr w:type="spellStart"/>
      <w:r w:rsidR="00267807">
        <w:rPr>
          <w:rFonts w:ascii="Times New Roman" w:hAnsi="Times New Roman" w:cs="Times New Roman"/>
          <w:sz w:val="18"/>
          <w:szCs w:val="18"/>
        </w:rPr>
        <w:t>Shrestha</w:t>
      </w:r>
      <w:proofErr w:type="spellEnd"/>
      <w:r w:rsidR="00267807">
        <w:rPr>
          <w:rFonts w:ascii="Times New Roman" w:hAnsi="Times New Roman" w:cs="Times New Roman"/>
          <w:sz w:val="18"/>
          <w:szCs w:val="18"/>
        </w:rPr>
        <w:t xml:space="preserve">, </w:t>
      </w:r>
      <w:proofErr w:type="spellStart"/>
      <w:r w:rsidR="003E50F7">
        <w:rPr>
          <w:rFonts w:ascii="Times New Roman" w:hAnsi="Times New Roman" w:cs="Times New Roman"/>
          <w:sz w:val="18"/>
          <w:szCs w:val="18"/>
        </w:rPr>
        <w:t>Shanisha</w:t>
      </w:r>
      <w:proofErr w:type="spellEnd"/>
      <w:r w:rsidR="003E50F7">
        <w:rPr>
          <w:rFonts w:ascii="Times New Roman" w:hAnsi="Times New Roman" w:cs="Times New Roman"/>
          <w:sz w:val="18"/>
          <w:szCs w:val="18"/>
        </w:rPr>
        <w:t xml:space="preserve"> </w:t>
      </w:r>
      <w:proofErr w:type="spellStart"/>
      <w:r w:rsidR="003E50F7">
        <w:rPr>
          <w:rFonts w:ascii="Times New Roman" w:hAnsi="Times New Roman" w:cs="Times New Roman"/>
          <w:sz w:val="18"/>
          <w:szCs w:val="18"/>
        </w:rPr>
        <w:t>Maharjan</w:t>
      </w:r>
      <w:proofErr w:type="spellEnd"/>
      <w:r w:rsidR="003E50F7">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Shruti</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Gurung</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Srijana</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Chaudhari</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Sumana</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Senchuri</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Swostika</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Baral</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Yaran</w:t>
      </w:r>
      <w:proofErr w:type="spellEnd"/>
      <w:r w:rsidR="00AE17A4">
        <w:rPr>
          <w:rFonts w:ascii="Times New Roman" w:hAnsi="Times New Roman" w:cs="Times New Roman"/>
          <w:sz w:val="18"/>
          <w:szCs w:val="18"/>
        </w:rPr>
        <w:t xml:space="preserve"> </w:t>
      </w:r>
      <w:proofErr w:type="spellStart"/>
      <w:r w:rsidR="00AE17A4">
        <w:rPr>
          <w:rFonts w:ascii="Times New Roman" w:hAnsi="Times New Roman" w:cs="Times New Roman"/>
          <w:sz w:val="18"/>
          <w:szCs w:val="18"/>
        </w:rPr>
        <w:t>Gurung</w:t>
      </w:r>
      <w:proofErr w:type="spellEnd"/>
      <w:r w:rsidR="00AE17A4">
        <w:rPr>
          <w:rFonts w:ascii="Times New Roman" w:hAnsi="Times New Roman" w:cs="Times New Roman"/>
          <w:sz w:val="18"/>
          <w:szCs w:val="18"/>
        </w:rPr>
        <w:t xml:space="preserve">, and </w:t>
      </w:r>
      <w:proofErr w:type="spellStart"/>
      <w:r w:rsidR="00AE17A4">
        <w:rPr>
          <w:rFonts w:ascii="Times New Roman" w:hAnsi="Times New Roman" w:cs="Times New Roman"/>
          <w:sz w:val="18"/>
          <w:szCs w:val="18"/>
        </w:rPr>
        <w:t>Soniya</w:t>
      </w:r>
      <w:proofErr w:type="spellEnd"/>
      <w:r w:rsidR="00AE17A4">
        <w:rPr>
          <w:rFonts w:ascii="Times New Roman" w:hAnsi="Times New Roman" w:cs="Times New Roman"/>
          <w:sz w:val="18"/>
          <w:szCs w:val="18"/>
        </w:rPr>
        <w:t xml:space="preserve"> </w:t>
      </w:r>
      <w:proofErr w:type="spellStart"/>
      <w:proofErr w:type="gramStart"/>
      <w:r w:rsidR="00AE17A4">
        <w:rPr>
          <w:rFonts w:ascii="Times New Roman" w:hAnsi="Times New Roman" w:cs="Times New Roman"/>
          <w:sz w:val="18"/>
          <w:szCs w:val="18"/>
        </w:rPr>
        <w:t>Thapa</w:t>
      </w:r>
      <w:proofErr w:type="spellEnd"/>
      <w:r w:rsidR="00AE17A4">
        <w:rPr>
          <w:rFonts w:ascii="Times New Roman" w:hAnsi="Times New Roman" w:cs="Times New Roman"/>
          <w:sz w:val="18"/>
          <w:szCs w:val="18"/>
        </w:rPr>
        <w:t xml:space="preserve"> </w:t>
      </w:r>
      <w:r w:rsidR="00770A7C">
        <w:rPr>
          <w:rFonts w:ascii="Times New Roman" w:hAnsi="Times New Roman" w:cs="Times New Roman"/>
          <w:sz w:val="18"/>
          <w:szCs w:val="18"/>
        </w:rPr>
        <w:t xml:space="preserve"> </w:t>
      </w:r>
      <w:r w:rsidR="00AE17A4">
        <w:rPr>
          <w:rFonts w:ascii="Times New Roman" w:hAnsi="Times New Roman" w:cs="Times New Roman"/>
          <w:sz w:val="18"/>
          <w:szCs w:val="18"/>
        </w:rPr>
        <w:t>were</w:t>
      </w:r>
      <w:proofErr w:type="gramEnd"/>
      <w:r w:rsidR="00AE17A4">
        <w:rPr>
          <w:rFonts w:ascii="Times New Roman" w:hAnsi="Times New Roman" w:cs="Times New Roman"/>
          <w:sz w:val="18"/>
          <w:szCs w:val="18"/>
        </w:rPr>
        <w:t xml:space="preserve"> the participants.</w:t>
      </w:r>
      <w:r w:rsidR="00512524" w:rsidRPr="00813804">
        <w:rPr>
          <w:rFonts w:ascii="Times New Roman" w:hAnsi="Times New Roman" w:cs="Times New Roman"/>
          <w:sz w:val="18"/>
          <w:szCs w:val="18"/>
        </w:rPr>
        <w:t xml:space="preserve"> </w:t>
      </w:r>
      <w:r w:rsidR="00DD3D52" w:rsidRPr="00813804">
        <w:rPr>
          <w:rFonts w:ascii="Times New Roman" w:hAnsi="Times New Roman" w:cs="Times New Roman"/>
          <w:sz w:val="18"/>
          <w:szCs w:val="18"/>
        </w:rPr>
        <w:t xml:space="preserve"> </w:t>
      </w:r>
    </w:p>
    <w:p w:rsidR="002560DD" w:rsidRPr="00B82B47" w:rsidRDefault="0033308B" w:rsidP="0033308B">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064853" cy="1554480"/>
            <wp:effectExtent l="19050" t="0" r="0" b="0"/>
            <wp:docPr id="1" name="Picture 1" descr="C:\Users\southwestren\Desktop\ECA Programs\HR Carnival Orientation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HR Carnival Orientation - 1.jpg"/>
                    <pic:cNvPicPr>
                      <a:picLocks noChangeAspect="1" noChangeArrowheads="1"/>
                    </pic:cNvPicPr>
                  </pic:nvPicPr>
                  <pic:blipFill>
                    <a:blip r:embed="rId7" cstate="print"/>
                    <a:srcRect/>
                    <a:stretch>
                      <a:fillRect/>
                    </a:stretch>
                  </pic:blipFill>
                  <pic:spPr bwMode="auto">
                    <a:xfrm>
                      <a:off x="0" y="0"/>
                      <a:ext cx="2064853" cy="1554480"/>
                    </a:xfrm>
                    <a:prstGeom prst="rect">
                      <a:avLst/>
                    </a:prstGeom>
                    <a:noFill/>
                    <a:ln w="9525">
                      <a:noFill/>
                      <a:miter lim="800000"/>
                      <a:headEnd/>
                      <a:tailEnd/>
                    </a:ln>
                  </pic:spPr>
                </pic:pic>
              </a:graphicData>
            </a:graphic>
          </wp:inline>
        </w:drawing>
      </w:r>
      <w:r w:rsidR="006D1F2B" w:rsidRPr="006D1F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1F2B">
        <w:rPr>
          <w:rFonts w:ascii="Times New Roman" w:hAnsi="Times New Roman" w:cs="Times New Roman"/>
          <w:noProof/>
          <w:sz w:val="18"/>
          <w:szCs w:val="18"/>
        </w:rPr>
        <w:drawing>
          <wp:inline distT="0" distB="0" distL="0" distR="0">
            <wp:extent cx="1816925" cy="1371600"/>
            <wp:effectExtent l="19050" t="0" r="0" b="0"/>
            <wp:docPr id="2" name="Picture 2" descr="C:\Users\southwestren\Desktop\ECA Programs\HR Carnival Orientation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HR Carnival Orientation - 2.jpg"/>
                    <pic:cNvPicPr>
                      <a:picLocks noChangeAspect="1" noChangeArrowheads="1"/>
                    </pic:cNvPicPr>
                  </pic:nvPicPr>
                  <pic:blipFill>
                    <a:blip r:embed="rId8"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5C7670" w:rsidRPr="005C76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C767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47728" cy="1463040"/>
            <wp:effectExtent l="19050" t="0" r="0" b="0"/>
            <wp:docPr id="3" name="Picture 3" descr="C:\Users\southwestren\Desktop\ECA Programs\HR Carnival Orientatio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HR Carnival Orientation - 3.jpg"/>
                    <pic:cNvPicPr>
                      <a:picLocks noChangeAspect="1" noChangeArrowheads="1"/>
                    </pic:cNvPicPr>
                  </pic:nvPicPr>
                  <pic:blipFill>
                    <a:blip r:embed="rId9"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2560DD" w:rsidRPr="00B82B47" w:rsidRDefault="00061230" w:rsidP="002560DD">
      <w:pPr>
        <w:rPr>
          <w:rFonts w:ascii="Times New Roman" w:hAnsi="Times New Roman" w:cs="Times New Roman"/>
          <w:sz w:val="18"/>
          <w:szCs w:val="18"/>
        </w:rPr>
      </w:pPr>
      <w:r>
        <w:rPr>
          <w:rFonts w:ascii="Times New Roman" w:hAnsi="Times New Roman" w:cs="Times New Roman"/>
          <w:noProof/>
          <w:sz w:val="20"/>
          <w:szCs w:val="20"/>
        </w:rPr>
        <w:pict>
          <v:shape id="_x0000_s1033" type="#_x0000_t13" style="position:absolute;margin-left:-25.65pt;margin-top:5.75pt;width:56.2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F84389" w:rsidRDefault="004809E9" w:rsidP="00E67D14">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rsidR="006140F1" w:rsidRDefault="004809E9" w:rsidP="006140F1">
      <w:pPr>
        <w:jc w:val="both"/>
        <w:rPr>
          <w:rFonts w:ascii="Times New Roman" w:hAnsi="Times New Roman" w:cs="Times New Roman"/>
          <w:sz w:val="20"/>
          <w:szCs w:val="20"/>
        </w:rPr>
      </w:pPr>
      <w:r>
        <w:rPr>
          <w:rFonts w:ascii="Times New Roman" w:hAnsi="Times New Roman" w:cs="Times New Roman"/>
          <w:sz w:val="20"/>
          <w:szCs w:val="20"/>
        </w:rPr>
        <w:tab/>
      </w:r>
      <w:r w:rsidR="006140F1" w:rsidRPr="006140F1">
        <w:rPr>
          <w:rFonts w:ascii="Times New Roman" w:hAnsi="Times New Roman" w:cs="Times New Roman"/>
          <w:noProof/>
          <w:color w:val="365F91" w:themeColor="accent1" w:themeShade="BF"/>
          <w:sz w:val="24"/>
          <w:szCs w:val="24"/>
        </w:rPr>
        <w:drawing>
          <wp:inline distT="0" distB="0" distL="0" distR="0">
            <wp:extent cx="3695700" cy="24669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9615" r="28205" b="26211"/>
                    <a:stretch>
                      <a:fillRect/>
                    </a:stretch>
                  </pic:blipFill>
                  <pic:spPr bwMode="auto">
                    <a:xfrm>
                      <a:off x="0" y="0"/>
                      <a:ext cx="3695700" cy="2466975"/>
                    </a:xfrm>
                    <a:prstGeom prst="rect">
                      <a:avLst/>
                    </a:prstGeom>
                    <a:noFill/>
                    <a:ln w="9525">
                      <a:noFill/>
                      <a:miter lim="800000"/>
                      <a:headEnd/>
                      <a:tailEnd/>
                    </a:ln>
                  </pic:spPr>
                </pic:pic>
              </a:graphicData>
            </a:graphic>
          </wp:inline>
        </w:drawing>
      </w:r>
    </w:p>
    <w:p w:rsidR="0070214D" w:rsidRDefault="002F17E9" w:rsidP="006140F1">
      <w:pPr>
        <w:jc w:val="both"/>
        <w:rPr>
          <w:noProof/>
        </w:rPr>
      </w:pPr>
      <w:r w:rsidRPr="002F17E9">
        <w:rPr>
          <w:rFonts w:ascii="Times New Roman" w:hAnsi="Times New Roman" w:cs="Times New Roman"/>
          <w:b/>
          <w:noProof/>
          <w:color w:val="365F91" w:themeColor="accent1" w:themeShade="BF"/>
          <w:sz w:val="20"/>
          <w:szCs w:val="20"/>
        </w:rPr>
        <w:lastRenderedPageBreak/>
        <w:drawing>
          <wp:inline distT="0" distB="0" distL="0" distR="0">
            <wp:extent cx="2930099" cy="1645920"/>
            <wp:effectExtent l="19050" t="0" r="3601"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930099" cy="1645920"/>
                    </a:xfrm>
                    <a:prstGeom prst="rect">
                      <a:avLst/>
                    </a:prstGeom>
                    <a:noFill/>
                    <a:ln w="9525">
                      <a:noFill/>
                      <a:miter lim="800000"/>
                      <a:headEnd/>
                      <a:tailEnd/>
                    </a:ln>
                  </pic:spPr>
                </pic:pic>
              </a:graphicData>
            </a:graphic>
          </wp:inline>
        </w:drawing>
      </w:r>
      <w:r w:rsidR="00C42427" w:rsidRPr="00C42427">
        <w:rPr>
          <w:noProof/>
        </w:rPr>
        <w:t xml:space="preserve"> </w:t>
      </w:r>
      <w:r w:rsidR="00C42427" w:rsidRPr="00C42427">
        <w:rPr>
          <w:rFonts w:ascii="Times New Roman" w:hAnsi="Times New Roman" w:cs="Times New Roman"/>
          <w:b/>
          <w:noProof/>
          <w:color w:val="365F91" w:themeColor="accent1" w:themeShade="BF"/>
          <w:sz w:val="20"/>
          <w:szCs w:val="20"/>
        </w:rPr>
        <w:drawing>
          <wp:inline distT="0" distB="0" distL="0" distR="0">
            <wp:extent cx="2930525" cy="1645920"/>
            <wp:effectExtent l="19050" t="0" r="3175" b="0"/>
            <wp:docPr id="19"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30525" cy="1645920"/>
                    </a:xfrm>
                    <a:prstGeom prst="rect">
                      <a:avLst/>
                    </a:prstGeom>
                  </pic:spPr>
                </pic:pic>
              </a:graphicData>
            </a:graphic>
          </wp:inline>
        </w:drawing>
      </w:r>
    </w:p>
    <w:p w:rsidR="001965E5" w:rsidRDefault="001965E5" w:rsidP="006140F1">
      <w:pPr>
        <w:jc w:val="both"/>
        <w:rPr>
          <w:noProof/>
        </w:rPr>
      </w:pPr>
      <w:r w:rsidRPr="001965E5">
        <w:rPr>
          <w:rFonts w:ascii="Times New Roman" w:hAnsi="Times New Roman" w:cs="Times New Roman"/>
          <w:b/>
          <w:noProof/>
          <w:color w:val="365F91" w:themeColor="accent1" w:themeShade="BF"/>
          <w:sz w:val="20"/>
          <w:szCs w:val="20"/>
        </w:rPr>
        <w:drawing>
          <wp:inline distT="0" distB="0" distL="0" distR="0">
            <wp:extent cx="2930525" cy="1645920"/>
            <wp:effectExtent l="19050" t="0" r="3175" b="0"/>
            <wp:docPr id="20" name="Picture 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30525" cy="1645920"/>
                    </a:xfrm>
                    <a:prstGeom prst="rect">
                      <a:avLst/>
                    </a:prstGeom>
                  </pic:spPr>
                </pic:pic>
              </a:graphicData>
            </a:graphic>
          </wp:inline>
        </w:drawing>
      </w:r>
      <w:r w:rsidR="005D5881" w:rsidRPr="005D5881">
        <w:rPr>
          <w:noProof/>
        </w:rPr>
        <w:t xml:space="preserve"> </w:t>
      </w:r>
      <w:r w:rsidR="005D5881" w:rsidRPr="005D5881">
        <w:rPr>
          <w:rFonts w:ascii="Times New Roman" w:hAnsi="Times New Roman" w:cs="Times New Roman"/>
          <w:b/>
          <w:noProof/>
          <w:color w:val="365F91" w:themeColor="accent1" w:themeShade="BF"/>
          <w:sz w:val="20"/>
          <w:szCs w:val="20"/>
        </w:rPr>
        <w:drawing>
          <wp:inline distT="0" distB="0" distL="0" distR="0">
            <wp:extent cx="2930525" cy="1645920"/>
            <wp:effectExtent l="19050" t="0" r="3175" b="0"/>
            <wp:docPr id="21"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30525" cy="1645920"/>
                    </a:xfrm>
                    <a:prstGeom prst="rect">
                      <a:avLst/>
                    </a:prstGeom>
                  </pic:spPr>
                </pic:pic>
              </a:graphicData>
            </a:graphic>
          </wp:inline>
        </w:drawing>
      </w:r>
    </w:p>
    <w:p w:rsidR="006513E0" w:rsidRDefault="00CA52BF" w:rsidP="00EB40D5">
      <w:pPr>
        <w:jc w:val="both"/>
        <w:rPr>
          <w:rFonts w:ascii="Times New Roman" w:hAnsi="Times New Roman" w:cs="Times New Roman"/>
          <w:sz w:val="18"/>
          <w:szCs w:val="18"/>
        </w:rPr>
      </w:pPr>
      <w:r>
        <w:rPr>
          <w:rFonts w:ascii="Times New Roman" w:hAnsi="Times New Roman" w:cs="Times New Roman"/>
          <w:sz w:val="18"/>
          <w:szCs w:val="18"/>
        </w:rPr>
        <w:t xml:space="preserve">It was organized by </w:t>
      </w:r>
      <w:proofErr w:type="spellStart"/>
      <w:r>
        <w:rPr>
          <w:rFonts w:ascii="Times New Roman" w:hAnsi="Times New Roman" w:cs="Times New Roman"/>
          <w:sz w:val="18"/>
          <w:szCs w:val="18"/>
        </w:rPr>
        <w:t>Pani</w:t>
      </w:r>
      <w:proofErr w:type="spellEnd"/>
      <w:r>
        <w:rPr>
          <w:rFonts w:ascii="Times New Roman" w:hAnsi="Times New Roman" w:cs="Times New Roman"/>
          <w:sz w:val="18"/>
          <w:szCs w:val="18"/>
        </w:rPr>
        <w:t xml:space="preserve"> </w:t>
      </w:r>
      <w:proofErr w:type="spellStart"/>
      <w:proofErr w:type="gramStart"/>
      <w:r>
        <w:rPr>
          <w:rFonts w:ascii="Times New Roman" w:hAnsi="Times New Roman" w:cs="Times New Roman"/>
          <w:sz w:val="18"/>
          <w:szCs w:val="18"/>
        </w:rPr>
        <w:t>Pokhari</w:t>
      </w:r>
      <w:proofErr w:type="spellEnd"/>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rPr>
        <w:t>Maharajganj</w:t>
      </w:r>
      <w:proofErr w:type="spellEnd"/>
      <w:r>
        <w:rPr>
          <w:rFonts w:ascii="Times New Roman" w:hAnsi="Times New Roman" w:cs="Times New Roman"/>
          <w:sz w:val="18"/>
          <w:szCs w:val="18"/>
        </w:rPr>
        <w:t xml:space="preserve"> Branch. Branch Manager Mr. </w:t>
      </w:r>
      <w:proofErr w:type="spellStart"/>
      <w:r>
        <w:rPr>
          <w:rFonts w:ascii="Times New Roman" w:hAnsi="Times New Roman" w:cs="Times New Roman"/>
          <w:sz w:val="18"/>
          <w:szCs w:val="18"/>
        </w:rPr>
        <w:t>Basanta</w:t>
      </w:r>
      <w:proofErr w:type="spellEnd"/>
      <w:r>
        <w:rPr>
          <w:rFonts w:ascii="Times New Roman" w:hAnsi="Times New Roman" w:cs="Times New Roman"/>
          <w:sz w:val="18"/>
          <w:szCs w:val="18"/>
        </w:rPr>
        <w:t xml:space="preserve"> Raj </w:t>
      </w:r>
      <w:proofErr w:type="spellStart"/>
      <w:r>
        <w:rPr>
          <w:rFonts w:ascii="Times New Roman" w:hAnsi="Times New Roman" w:cs="Times New Roman"/>
          <w:sz w:val="18"/>
          <w:szCs w:val="18"/>
        </w:rPr>
        <w:t>Regmi</w:t>
      </w:r>
      <w:proofErr w:type="spellEnd"/>
      <w:r>
        <w:rPr>
          <w:rFonts w:ascii="Times New Roman" w:hAnsi="Times New Roman" w:cs="Times New Roman"/>
          <w:sz w:val="18"/>
          <w:szCs w:val="18"/>
        </w:rPr>
        <w:t xml:space="preserve"> was the Key Speaker. </w:t>
      </w:r>
      <w:proofErr w:type="spellStart"/>
      <w:r w:rsidR="00EB40D5">
        <w:rPr>
          <w:rFonts w:ascii="Times New Roman" w:hAnsi="Times New Roman" w:cs="Times New Roman"/>
          <w:sz w:val="18"/>
          <w:szCs w:val="18"/>
        </w:rPr>
        <w:t>Akriti</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Rai</w:t>
      </w:r>
      <w:proofErr w:type="spellEnd"/>
      <w:r w:rsidR="00EB40D5">
        <w:rPr>
          <w:rFonts w:ascii="Times New Roman" w:hAnsi="Times New Roman" w:cs="Times New Roman"/>
          <w:sz w:val="18"/>
          <w:szCs w:val="18"/>
        </w:rPr>
        <w:t xml:space="preserve">, ANISH </w:t>
      </w:r>
      <w:proofErr w:type="spellStart"/>
      <w:r w:rsidR="00EB40D5">
        <w:rPr>
          <w:rFonts w:ascii="Times New Roman" w:hAnsi="Times New Roman" w:cs="Times New Roman"/>
          <w:sz w:val="18"/>
          <w:szCs w:val="18"/>
        </w:rPr>
        <w:t>Bogati</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Anuska</w:t>
      </w:r>
      <w:proofErr w:type="spellEnd"/>
      <w:r w:rsidR="00EB40D5">
        <w:rPr>
          <w:rFonts w:ascii="Times New Roman" w:hAnsi="Times New Roman" w:cs="Times New Roman"/>
          <w:sz w:val="18"/>
          <w:szCs w:val="18"/>
        </w:rPr>
        <w:t xml:space="preserve"> KC, </w:t>
      </w:r>
      <w:proofErr w:type="spellStart"/>
      <w:r w:rsidR="00EB40D5">
        <w:rPr>
          <w:rFonts w:ascii="Times New Roman" w:hAnsi="Times New Roman" w:cs="Times New Roman"/>
          <w:sz w:val="18"/>
          <w:szCs w:val="18"/>
        </w:rPr>
        <w:t>Ashish</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Giri</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Binita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Malla</w:t>
      </w:r>
      <w:proofErr w:type="spellEnd"/>
      <w:r w:rsidR="00EB40D5">
        <w:rPr>
          <w:rFonts w:ascii="Times New Roman" w:hAnsi="Times New Roman" w:cs="Times New Roman"/>
          <w:sz w:val="18"/>
          <w:szCs w:val="18"/>
        </w:rPr>
        <w:t xml:space="preserve">, Chime </w:t>
      </w:r>
      <w:proofErr w:type="spellStart"/>
      <w:r w:rsidR="00EB40D5">
        <w:rPr>
          <w:rFonts w:ascii="Times New Roman" w:hAnsi="Times New Roman" w:cs="Times New Roman"/>
          <w:sz w:val="18"/>
          <w:szCs w:val="18"/>
        </w:rPr>
        <w:t>Dorje</w:t>
      </w:r>
      <w:proofErr w:type="spellEnd"/>
      <w:r w:rsidR="00EB40D5">
        <w:rPr>
          <w:rFonts w:ascii="Times New Roman" w:hAnsi="Times New Roman" w:cs="Times New Roman"/>
          <w:sz w:val="18"/>
          <w:szCs w:val="18"/>
        </w:rPr>
        <w:t xml:space="preserve"> Lama, </w:t>
      </w:r>
      <w:proofErr w:type="spellStart"/>
      <w:r w:rsidR="001E7AA8">
        <w:rPr>
          <w:rFonts w:ascii="Times New Roman" w:hAnsi="Times New Roman" w:cs="Times New Roman"/>
          <w:sz w:val="18"/>
          <w:szCs w:val="18"/>
        </w:rPr>
        <w:t>Dawa</w:t>
      </w:r>
      <w:proofErr w:type="spellEnd"/>
      <w:r w:rsidR="001E7AA8">
        <w:rPr>
          <w:rFonts w:ascii="Times New Roman" w:hAnsi="Times New Roman" w:cs="Times New Roman"/>
          <w:sz w:val="18"/>
          <w:szCs w:val="18"/>
        </w:rPr>
        <w:t xml:space="preserve"> </w:t>
      </w:r>
      <w:proofErr w:type="spellStart"/>
      <w:r w:rsidR="001E7AA8">
        <w:rPr>
          <w:rFonts w:ascii="Times New Roman" w:hAnsi="Times New Roman" w:cs="Times New Roman"/>
          <w:sz w:val="18"/>
          <w:szCs w:val="18"/>
        </w:rPr>
        <w:t>Sangmu</w:t>
      </w:r>
      <w:proofErr w:type="spellEnd"/>
      <w:r w:rsidR="001E7AA8">
        <w:rPr>
          <w:rFonts w:ascii="Times New Roman" w:hAnsi="Times New Roman" w:cs="Times New Roman"/>
          <w:sz w:val="18"/>
          <w:szCs w:val="18"/>
        </w:rPr>
        <w:t xml:space="preserve"> </w:t>
      </w:r>
      <w:proofErr w:type="spellStart"/>
      <w:r w:rsidR="001E7AA8">
        <w:rPr>
          <w:rFonts w:ascii="Times New Roman" w:hAnsi="Times New Roman" w:cs="Times New Roman"/>
          <w:sz w:val="18"/>
          <w:szCs w:val="18"/>
        </w:rPr>
        <w:t>Ghale</w:t>
      </w:r>
      <w:proofErr w:type="spellEnd"/>
      <w:r w:rsidR="001E7AA8">
        <w:rPr>
          <w:rFonts w:ascii="Times New Roman" w:hAnsi="Times New Roman" w:cs="Times New Roman"/>
          <w:sz w:val="18"/>
          <w:szCs w:val="18"/>
        </w:rPr>
        <w:t xml:space="preserve">, </w:t>
      </w:r>
      <w:r w:rsidR="00EB40D5">
        <w:rPr>
          <w:rFonts w:ascii="Times New Roman" w:hAnsi="Times New Roman" w:cs="Times New Roman"/>
          <w:sz w:val="18"/>
          <w:szCs w:val="18"/>
        </w:rPr>
        <w:t xml:space="preserve">Juju </w:t>
      </w:r>
      <w:proofErr w:type="spellStart"/>
      <w:r w:rsidR="00EB40D5">
        <w:rPr>
          <w:rFonts w:ascii="Times New Roman" w:hAnsi="Times New Roman" w:cs="Times New Roman"/>
          <w:sz w:val="18"/>
          <w:szCs w:val="18"/>
        </w:rPr>
        <w:t>Gurung</w:t>
      </w:r>
      <w:proofErr w:type="spellEnd"/>
      <w:r w:rsidR="00EB40D5">
        <w:rPr>
          <w:rFonts w:ascii="Times New Roman" w:hAnsi="Times New Roman" w:cs="Times New Roman"/>
          <w:sz w:val="18"/>
          <w:szCs w:val="18"/>
        </w:rPr>
        <w:t xml:space="preserve">, </w:t>
      </w:r>
      <w:r w:rsidR="00DF2C4D">
        <w:rPr>
          <w:rFonts w:ascii="Times New Roman" w:hAnsi="Times New Roman" w:cs="Times New Roman"/>
          <w:sz w:val="18"/>
          <w:szCs w:val="18"/>
        </w:rPr>
        <w:t xml:space="preserve">Karina </w:t>
      </w:r>
      <w:proofErr w:type="spellStart"/>
      <w:r w:rsidR="00DF2C4D">
        <w:rPr>
          <w:rFonts w:ascii="Times New Roman" w:hAnsi="Times New Roman" w:cs="Times New Roman"/>
          <w:sz w:val="18"/>
          <w:szCs w:val="18"/>
        </w:rPr>
        <w:t>Bhujel</w:t>
      </w:r>
      <w:proofErr w:type="spellEnd"/>
      <w:r w:rsidR="00DF2C4D">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Lalit</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Gotame</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Nabin</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Basnet</w:t>
      </w:r>
      <w:proofErr w:type="spellEnd"/>
      <w:r w:rsidR="00EB40D5">
        <w:rPr>
          <w:rFonts w:ascii="Times New Roman" w:hAnsi="Times New Roman" w:cs="Times New Roman"/>
          <w:sz w:val="18"/>
          <w:szCs w:val="18"/>
        </w:rPr>
        <w:t>,</w:t>
      </w:r>
      <w:r w:rsidR="00B25F36">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Nisha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Thapa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Puja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Gurung</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Ragini</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Gurung</w:t>
      </w:r>
      <w:proofErr w:type="spellEnd"/>
      <w:r w:rsidR="00EB40D5">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Sabira</w:t>
      </w:r>
      <w:proofErr w:type="spellEnd"/>
      <w:r w:rsidR="00B25F36">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Adhikari</w:t>
      </w:r>
      <w:proofErr w:type="spellEnd"/>
      <w:r w:rsidR="00B25F36">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Sajana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Khadka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Sajita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Shrestha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Shanisha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Maharjan</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Shruti</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Gurung</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Srijana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Chaudhari</w:t>
      </w:r>
      <w:proofErr w:type="spellEnd"/>
      <w:r w:rsidR="00EB40D5">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Sushmita</w:t>
      </w:r>
      <w:proofErr w:type="spellEnd"/>
      <w:r w:rsidR="00B25F36">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Pyakurel</w:t>
      </w:r>
      <w:proofErr w:type="spellEnd"/>
      <w:r w:rsidR="00B25F36">
        <w:rPr>
          <w:rFonts w:ascii="Times New Roman" w:hAnsi="Times New Roman" w:cs="Times New Roman"/>
          <w:sz w:val="18"/>
          <w:szCs w:val="18"/>
        </w:rPr>
        <w:t>,</w:t>
      </w:r>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Swostika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Baral</w:t>
      </w:r>
      <w:proofErr w:type="spellEnd"/>
      <w:r w:rsidR="00EB40D5">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Yujina</w:t>
      </w:r>
      <w:proofErr w:type="spellEnd"/>
      <w:r w:rsidR="00B25F36">
        <w:rPr>
          <w:rFonts w:ascii="Times New Roman" w:hAnsi="Times New Roman" w:cs="Times New Roman"/>
          <w:sz w:val="18"/>
          <w:szCs w:val="18"/>
        </w:rPr>
        <w:t xml:space="preserve"> </w:t>
      </w:r>
      <w:proofErr w:type="spellStart"/>
      <w:r w:rsidR="00B25F36">
        <w:rPr>
          <w:rFonts w:ascii="Times New Roman" w:hAnsi="Times New Roman" w:cs="Times New Roman"/>
          <w:sz w:val="18"/>
          <w:szCs w:val="18"/>
        </w:rPr>
        <w:t>Basnet</w:t>
      </w:r>
      <w:proofErr w:type="spellEnd"/>
      <w:r w:rsidR="00EB40D5">
        <w:rPr>
          <w:rFonts w:ascii="Times New Roman" w:hAnsi="Times New Roman" w:cs="Times New Roman"/>
          <w:sz w:val="18"/>
          <w:szCs w:val="18"/>
        </w:rPr>
        <w:t xml:space="preserve"> and </w:t>
      </w:r>
      <w:proofErr w:type="spellStart"/>
      <w:r w:rsidR="00EB40D5">
        <w:rPr>
          <w:rFonts w:ascii="Times New Roman" w:hAnsi="Times New Roman" w:cs="Times New Roman"/>
          <w:sz w:val="18"/>
          <w:szCs w:val="18"/>
        </w:rPr>
        <w:t>Soniya</w:t>
      </w:r>
      <w:proofErr w:type="spellEnd"/>
      <w:r w:rsidR="00EB40D5">
        <w:rPr>
          <w:rFonts w:ascii="Times New Roman" w:hAnsi="Times New Roman" w:cs="Times New Roman"/>
          <w:sz w:val="18"/>
          <w:szCs w:val="18"/>
        </w:rPr>
        <w:t xml:space="preserve"> </w:t>
      </w:r>
      <w:proofErr w:type="spellStart"/>
      <w:r w:rsidR="00EB40D5">
        <w:rPr>
          <w:rFonts w:ascii="Times New Roman" w:hAnsi="Times New Roman" w:cs="Times New Roman"/>
          <w:sz w:val="18"/>
          <w:szCs w:val="18"/>
        </w:rPr>
        <w:t>Thapa</w:t>
      </w:r>
      <w:proofErr w:type="spellEnd"/>
      <w:r w:rsidR="00EB40D5">
        <w:rPr>
          <w:rFonts w:ascii="Times New Roman" w:hAnsi="Times New Roman" w:cs="Times New Roman"/>
          <w:sz w:val="18"/>
          <w:szCs w:val="18"/>
        </w:rPr>
        <w:t xml:space="preserve">  </w:t>
      </w:r>
      <w:r w:rsidR="00DC6C46">
        <w:rPr>
          <w:rFonts w:ascii="Times New Roman" w:hAnsi="Times New Roman" w:cs="Times New Roman"/>
          <w:sz w:val="18"/>
          <w:szCs w:val="18"/>
        </w:rPr>
        <w:t xml:space="preserve">were the participants of the program which was related with the Automation </w:t>
      </w:r>
      <w:r w:rsidR="00493B31">
        <w:rPr>
          <w:rFonts w:ascii="Times New Roman" w:hAnsi="Times New Roman" w:cs="Times New Roman"/>
          <w:sz w:val="18"/>
          <w:szCs w:val="18"/>
        </w:rPr>
        <w:t>of Traditional Banking Services which enables us to access banking services and products through an electronic / online platform.</w:t>
      </w:r>
      <w:r w:rsidR="008E0C4C">
        <w:rPr>
          <w:rFonts w:ascii="Times New Roman" w:hAnsi="Times New Roman" w:cs="Times New Roman"/>
          <w:sz w:val="18"/>
          <w:szCs w:val="18"/>
        </w:rPr>
        <w:t xml:space="preserve"> The </w:t>
      </w:r>
      <w:proofErr w:type="gramStart"/>
      <w:r w:rsidR="008E0C4C">
        <w:rPr>
          <w:rFonts w:ascii="Times New Roman" w:hAnsi="Times New Roman" w:cs="Times New Roman"/>
          <w:sz w:val="18"/>
          <w:szCs w:val="18"/>
        </w:rPr>
        <w:t>program ,</w:t>
      </w:r>
      <w:proofErr w:type="gramEnd"/>
      <w:r w:rsidR="008E0C4C">
        <w:rPr>
          <w:rFonts w:ascii="Times New Roman" w:hAnsi="Times New Roman" w:cs="Times New Roman"/>
          <w:sz w:val="18"/>
          <w:szCs w:val="18"/>
        </w:rPr>
        <w:t xml:space="preserve"> organized jointly with our long term partner, dealt with </w:t>
      </w:r>
      <w:r w:rsidR="00592B3F">
        <w:rPr>
          <w:rFonts w:ascii="Times New Roman" w:hAnsi="Times New Roman" w:cs="Times New Roman"/>
          <w:sz w:val="18"/>
          <w:szCs w:val="18"/>
        </w:rPr>
        <w:t xml:space="preserve">introduction of Global IME Bank as one of the largest banks in Nepal with 3200 staffs, 7 </w:t>
      </w:r>
      <w:proofErr w:type="spellStart"/>
      <w:r w:rsidR="00592B3F">
        <w:rPr>
          <w:rFonts w:ascii="Times New Roman" w:hAnsi="Times New Roman" w:cs="Times New Roman"/>
          <w:sz w:val="18"/>
          <w:szCs w:val="18"/>
        </w:rPr>
        <w:t>lakhs</w:t>
      </w:r>
      <w:proofErr w:type="spellEnd"/>
      <w:r w:rsidR="00592B3F">
        <w:rPr>
          <w:rFonts w:ascii="Times New Roman" w:hAnsi="Times New Roman" w:cs="Times New Roman"/>
          <w:sz w:val="18"/>
          <w:szCs w:val="18"/>
        </w:rPr>
        <w:t xml:space="preserve"> bank accounts and 53 ATM services followed by information and guidance on </w:t>
      </w:r>
      <w:r w:rsidR="008E0C4C">
        <w:rPr>
          <w:rFonts w:ascii="Times New Roman" w:hAnsi="Times New Roman" w:cs="Times New Roman"/>
          <w:sz w:val="18"/>
          <w:szCs w:val="18"/>
        </w:rPr>
        <w:t>‘obtaining bank statements’, ‘ transferring funds’, ‘ mobile banking’, ‘ cash withdrawals’, ‘ bill payments’</w:t>
      </w:r>
      <w:r w:rsidR="0067588D">
        <w:rPr>
          <w:rFonts w:ascii="Times New Roman" w:hAnsi="Times New Roman" w:cs="Times New Roman"/>
          <w:sz w:val="18"/>
          <w:szCs w:val="18"/>
        </w:rPr>
        <w:t>, ‘Debit Card’, ‘ Missed Call Banking’, ‘QR Code Payment’</w:t>
      </w:r>
      <w:r w:rsidR="00592B3F">
        <w:rPr>
          <w:rFonts w:ascii="Times New Roman" w:hAnsi="Times New Roman" w:cs="Times New Roman"/>
          <w:sz w:val="18"/>
          <w:szCs w:val="18"/>
        </w:rPr>
        <w:t xml:space="preserve"> </w:t>
      </w:r>
      <w:r w:rsidR="00EE60CD">
        <w:rPr>
          <w:rFonts w:ascii="Times New Roman" w:hAnsi="Times New Roman" w:cs="Times New Roman"/>
          <w:sz w:val="18"/>
          <w:szCs w:val="18"/>
        </w:rPr>
        <w:t>e</w:t>
      </w:r>
      <w:r w:rsidR="00AE24DC">
        <w:rPr>
          <w:rFonts w:ascii="Times New Roman" w:hAnsi="Times New Roman" w:cs="Times New Roman"/>
          <w:sz w:val="18"/>
          <w:szCs w:val="18"/>
        </w:rPr>
        <w:t xml:space="preserve">tc. </w:t>
      </w:r>
      <w:r>
        <w:rPr>
          <w:rFonts w:ascii="Times New Roman" w:hAnsi="Times New Roman" w:cs="Times New Roman"/>
          <w:sz w:val="18"/>
          <w:szCs w:val="18"/>
        </w:rPr>
        <w:t xml:space="preserve">Other participants among the </w:t>
      </w:r>
      <w:r w:rsidR="00AF1176">
        <w:rPr>
          <w:rFonts w:ascii="Times New Roman" w:hAnsi="Times New Roman" w:cs="Times New Roman"/>
          <w:sz w:val="18"/>
          <w:szCs w:val="18"/>
        </w:rPr>
        <w:t xml:space="preserve">total of around 150 were </w:t>
      </w:r>
      <w:r w:rsidR="004749E2">
        <w:rPr>
          <w:rFonts w:ascii="Times New Roman" w:hAnsi="Times New Roman" w:cs="Times New Roman"/>
          <w:sz w:val="18"/>
          <w:szCs w:val="18"/>
        </w:rPr>
        <w:t>shareholders, clients and staffs.</w:t>
      </w:r>
    </w:p>
    <w:p w:rsidR="00EB40D5" w:rsidRDefault="006513E0" w:rsidP="00EB40D5">
      <w:pPr>
        <w:jc w:val="both"/>
        <w:rPr>
          <w:rFonts w:ascii="Times New Roman" w:hAnsi="Times New Roman" w:cs="Times New Roman"/>
          <w:b/>
          <w:sz w:val="18"/>
          <w:szCs w:val="18"/>
        </w:rPr>
      </w:pPr>
      <w:r>
        <w:rPr>
          <w:rFonts w:ascii="Times New Roman" w:hAnsi="Times New Roman" w:cs="Times New Roman"/>
          <w:sz w:val="18"/>
          <w:szCs w:val="18"/>
        </w:rPr>
        <w:t xml:space="preserve">In the Report Writing Program of the DIGITAL BANKING PROGRAM on </w:t>
      </w:r>
      <w:proofErr w:type="spellStart"/>
      <w:r>
        <w:rPr>
          <w:rFonts w:ascii="Times New Roman" w:hAnsi="Times New Roman" w:cs="Times New Roman"/>
          <w:sz w:val="18"/>
          <w:szCs w:val="18"/>
        </w:rPr>
        <w:t>Jestha</w:t>
      </w:r>
      <w:proofErr w:type="spellEnd"/>
      <w:r>
        <w:rPr>
          <w:rFonts w:ascii="Times New Roman" w:hAnsi="Times New Roman" w:cs="Times New Roman"/>
          <w:sz w:val="18"/>
          <w:szCs w:val="18"/>
        </w:rPr>
        <w:t xml:space="preserve"> 10, SAJITA SHRESTHA, SONIYA THAPA,  </w:t>
      </w:r>
      <w:r w:rsidR="00EB40D5" w:rsidRPr="00813804">
        <w:rPr>
          <w:rFonts w:ascii="Times New Roman" w:hAnsi="Times New Roman" w:cs="Times New Roman"/>
          <w:sz w:val="18"/>
          <w:szCs w:val="18"/>
        </w:rPr>
        <w:t xml:space="preserve"> </w:t>
      </w:r>
      <w:r w:rsidR="00201AAB">
        <w:rPr>
          <w:rFonts w:ascii="Times New Roman" w:hAnsi="Times New Roman" w:cs="Times New Roman"/>
          <w:sz w:val="18"/>
          <w:szCs w:val="18"/>
        </w:rPr>
        <w:t>SAJANA KHADKA, JUJU GURUNG, RAGINI GURUNG, ASHISH GIRI, AND SHRUTI GURUNG were able to score 90% marks</w:t>
      </w:r>
      <w:r w:rsidR="00201AAB" w:rsidRPr="00201AAB">
        <w:rPr>
          <w:rFonts w:ascii="Times New Roman" w:hAnsi="Times New Roman" w:cs="Times New Roman"/>
          <w:b/>
          <w:sz w:val="18"/>
          <w:szCs w:val="18"/>
        </w:rPr>
        <w:t xml:space="preserve">! </w:t>
      </w:r>
      <w:proofErr w:type="gramStart"/>
      <w:r w:rsidR="00201AAB" w:rsidRPr="00201AAB">
        <w:rPr>
          <w:rFonts w:ascii="Times New Roman" w:hAnsi="Times New Roman" w:cs="Times New Roman"/>
          <w:b/>
          <w:sz w:val="18"/>
          <w:szCs w:val="18"/>
        </w:rPr>
        <w:t xml:space="preserve">Many </w:t>
      </w:r>
      <w:r w:rsidR="006C49C9">
        <w:rPr>
          <w:rFonts w:ascii="Times New Roman" w:hAnsi="Times New Roman" w:cs="Times New Roman"/>
          <w:b/>
          <w:sz w:val="18"/>
          <w:szCs w:val="18"/>
        </w:rPr>
        <w:t>‘</w:t>
      </w:r>
      <w:r w:rsidR="00201AAB" w:rsidRPr="00201AAB">
        <w:rPr>
          <w:rFonts w:ascii="Times New Roman" w:hAnsi="Times New Roman" w:cs="Times New Roman"/>
          <w:b/>
          <w:sz w:val="18"/>
          <w:szCs w:val="18"/>
        </w:rPr>
        <w:t>Congratulations</w:t>
      </w:r>
      <w:r w:rsidR="006C49C9">
        <w:rPr>
          <w:rFonts w:ascii="Times New Roman" w:hAnsi="Times New Roman" w:cs="Times New Roman"/>
          <w:b/>
          <w:sz w:val="18"/>
          <w:szCs w:val="18"/>
        </w:rPr>
        <w:t>’</w:t>
      </w:r>
      <w:r w:rsidR="00201AAB" w:rsidRPr="00201AAB">
        <w:rPr>
          <w:rFonts w:ascii="Times New Roman" w:hAnsi="Times New Roman" w:cs="Times New Roman"/>
          <w:b/>
          <w:sz w:val="18"/>
          <w:szCs w:val="18"/>
        </w:rPr>
        <w:t xml:space="preserve"> to all of them!</w:t>
      </w:r>
      <w:proofErr w:type="gramEnd"/>
      <w:r w:rsidR="00EB40D5" w:rsidRPr="00201AAB">
        <w:rPr>
          <w:rFonts w:ascii="Times New Roman" w:hAnsi="Times New Roman" w:cs="Times New Roman"/>
          <w:b/>
          <w:sz w:val="18"/>
          <w:szCs w:val="18"/>
        </w:rPr>
        <w:t xml:space="preserve"> </w:t>
      </w:r>
    </w:p>
    <w:p w:rsidR="00201AAB" w:rsidRDefault="00150B85" w:rsidP="00EB40D5">
      <w:pPr>
        <w:jc w:val="both"/>
        <w:rPr>
          <w:rFonts w:ascii="Times New Roman" w:hAnsi="Times New Roman" w:cs="Times New Roman"/>
          <w:b/>
          <w:sz w:val="18"/>
          <w:szCs w:val="18"/>
        </w:rPr>
      </w:pPr>
      <w:r>
        <w:rPr>
          <w:rFonts w:ascii="Times New Roman" w:hAnsi="Times New Roman" w:cs="Times New Roman"/>
          <w:b/>
          <w:noProof/>
          <w:sz w:val="18"/>
          <w:szCs w:val="18"/>
        </w:rPr>
        <w:pict>
          <v:shape id="_x0000_s1034" type="#_x0000_t13" style="position:absolute;left:0;text-align:left;margin-left:-20.4pt;margin-top:1.45pt;width:56.25pt;height:3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F162A3">
        <w:rPr>
          <w:rFonts w:ascii="Times New Roman" w:hAnsi="Times New Roman" w:cs="Times New Roman"/>
          <w:b/>
          <w:sz w:val="18"/>
          <w:szCs w:val="18"/>
        </w:rPr>
        <w:tab/>
      </w:r>
      <w:r w:rsidR="00F162A3">
        <w:rPr>
          <w:rFonts w:ascii="Times New Roman" w:hAnsi="Times New Roman" w:cs="Times New Roman"/>
          <w:b/>
          <w:sz w:val="18"/>
          <w:szCs w:val="18"/>
        </w:rPr>
        <w:tab/>
      </w:r>
      <w:r w:rsidR="00F162A3" w:rsidRPr="00061230">
        <w:rPr>
          <w:rFonts w:ascii="Times New Roman" w:hAnsi="Times New Roman" w:cs="Times New Roman"/>
          <w:b/>
          <w:color w:val="17365D" w:themeColor="text2" w:themeShade="BF"/>
          <w:sz w:val="28"/>
          <w:szCs w:val="28"/>
        </w:rPr>
        <w:t>GUEST LECTURE</w:t>
      </w:r>
      <w:r w:rsidR="00F162A3">
        <w:rPr>
          <w:rFonts w:ascii="Times New Roman" w:hAnsi="Times New Roman" w:cs="Times New Roman"/>
          <w:b/>
          <w:sz w:val="18"/>
          <w:szCs w:val="18"/>
        </w:rPr>
        <w:tab/>
        <w:t xml:space="preserve">: </w:t>
      </w:r>
      <w:proofErr w:type="spellStart"/>
      <w:r w:rsidR="00F162A3">
        <w:rPr>
          <w:rFonts w:ascii="Times New Roman" w:hAnsi="Times New Roman" w:cs="Times New Roman"/>
          <w:b/>
          <w:sz w:val="18"/>
          <w:szCs w:val="18"/>
        </w:rPr>
        <w:t>Nani</w:t>
      </w:r>
      <w:proofErr w:type="spellEnd"/>
      <w:r w:rsidR="00F162A3">
        <w:rPr>
          <w:rFonts w:ascii="Times New Roman" w:hAnsi="Times New Roman" w:cs="Times New Roman"/>
          <w:b/>
          <w:sz w:val="18"/>
          <w:szCs w:val="18"/>
        </w:rPr>
        <w:t xml:space="preserve"> </w:t>
      </w:r>
      <w:proofErr w:type="spellStart"/>
      <w:r w:rsidR="00F162A3">
        <w:rPr>
          <w:rFonts w:ascii="Times New Roman" w:hAnsi="Times New Roman" w:cs="Times New Roman"/>
          <w:b/>
          <w:sz w:val="18"/>
          <w:szCs w:val="18"/>
        </w:rPr>
        <w:t>Ma</w:t>
      </w:r>
      <w:r w:rsidR="00D42BCB">
        <w:rPr>
          <w:rFonts w:ascii="Times New Roman" w:hAnsi="Times New Roman" w:cs="Times New Roman"/>
          <w:b/>
          <w:sz w:val="18"/>
          <w:szCs w:val="18"/>
        </w:rPr>
        <w:t>i</w:t>
      </w:r>
      <w:r w:rsidR="00F162A3">
        <w:rPr>
          <w:rFonts w:ascii="Times New Roman" w:hAnsi="Times New Roman" w:cs="Times New Roman"/>
          <w:b/>
          <w:sz w:val="18"/>
          <w:szCs w:val="18"/>
        </w:rPr>
        <w:t>ya</w:t>
      </w:r>
      <w:proofErr w:type="spellEnd"/>
      <w:r w:rsidR="00F162A3">
        <w:rPr>
          <w:rFonts w:ascii="Times New Roman" w:hAnsi="Times New Roman" w:cs="Times New Roman"/>
          <w:b/>
          <w:sz w:val="18"/>
          <w:szCs w:val="18"/>
        </w:rPr>
        <w:t xml:space="preserve"> </w:t>
      </w:r>
      <w:proofErr w:type="spellStart"/>
      <w:r w:rsidR="00F162A3">
        <w:rPr>
          <w:rFonts w:ascii="Times New Roman" w:hAnsi="Times New Roman" w:cs="Times New Roman"/>
          <w:b/>
          <w:sz w:val="18"/>
          <w:szCs w:val="18"/>
        </w:rPr>
        <w:t>Dangol</w:t>
      </w:r>
      <w:proofErr w:type="spellEnd"/>
      <w:r w:rsidR="00DE0A08">
        <w:rPr>
          <w:rFonts w:ascii="Times New Roman" w:hAnsi="Times New Roman" w:cs="Times New Roman"/>
          <w:b/>
          <w:sz w:val="18"/>
          <w:szCs w:val="18"/>
        </w:rPr>
        <w:t xml:space="preserve">: </w:t>
      </w:r>
      <w:proofErr w:type="spellStart"/>
      <w:r w:rsidR="00DE0A08">
        <w:rPr>
          <w:rFonts w:ascii="Times New Roman" w:hAnsi="Times New Roman" w:cs="Times New Roman"/>
          <w:b/>
          <w:sz w:val="18"/>
          <w:szCs w:val="18"/>
        </w:rPr>
        <w:t>Jestha</w:t>
      </w:r>
      <w:proofErr w:type="spellEnd"/>
      <w:r w:rsidR="00DE0A08">
        <w:rPr>
          <w:rFonts w:ascii="Times New Roman" w:hAnsi="Times New Roman" w:cs="Times New Roman"/>
          <w:b/>
          <w:sz w:val="18"/>
          <w:szCs w:val="18"/>
        </w:rPr>
        <w:t xml:space="preserve"> 16, 2079: FIRST SEMESTER</w:t>
      </w:r>
    </w:p>
    <w:p w:rsidR="00010CD0" w:rsidRDefault="00010CD0" w:rsidP="00EB40D5">
      <w:pPr>
        <w:jc w:val="both"/>
        <w:rPr>
          <w:rFonts w:ascii="Times New Roman" w:hAnsi="Times New Roman" w:cs="Times New Roman"/>
          <w:b/>
          <w:sz w:val="18"/>
          <w:szCs w:val="18"/>
        </w:rPr>
      </w:pPr>
    </w:p>
    <w:p w:rsidR="00010CD0" w:rsidRPr="00201AAB" w:rsidRDefault="00010CD0" w:rsidP="00EB40D5">
      <w:pPr>
        <w:jc w:val="both"/>
        <w:rPr>
          <w:rFonts w:ascii="Times New Roman" w:hAnsi="Times New Roman" w:cs="Times New Roman"/>
          <w:b/>
          <w:sz w:val="18"/>
          <w:szCs w:val="18"/>
        </w:rPr>
      </w:pPr>
      <w:r w:rsidRPr="00010CD0">
        <w:rPr>
          <w:rFonts w:ascii="Times New Roman" w:hAnsi="Times New Roman" w:cs="Times New Roman"/>
          <w:b/>
          <w:noProof/>
          <w:sz w:val="18"/>
          <w:szCs w:val="18"/>
        </w:rPr>
        <w:drawing>
          <wp:inline distT="0" distB="0" distL="0" distR="0">
            <wp:extent cx="1765426" cy="1828800"/>
            <wp:effectExtent l="19050" t="0" r="6224"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65426" cy="1828800"/>
                    </a:xfrm>
                    <a:prstGeom prst="rect">
                      <a:avLst/>
                    </a:prstGeom>
                    <a:noFill/>
                    <a:ln w="9525">
                      <a:noFill/>
                      <a:miter lim="800000"/>
                      <a:headEnd/>
                      <a:tailEnd/>
                    </a:ln>
                  </pic:spPr>
                </pic:pic>
              </a:graphicData>
            </a:graphic>
          </wp:inline>
        </w:drawing>
      </w:r>
      <w:r w:rsidR="00D42BCB" w:rsidRPr="00D42BCB">
        <w:rPr>
          <w:rFonts w:ascii="Times New Roman" w:hAnsi="Times New Roman" w:cs="Times New Roman"/>
          <w:b/>
          <w:noProof/>
          <w:sz w:val="18"/>
          <w:szCs w:val="18"/>
        </w:rPr>
        <w:drawing>
          <wp:inline distT="0" distB="0" distL="0" distR="0">
            <wp:extent cx="2182091" cy="1371600"/>
            <wp:effectExtent l="19050" t="0" r="8659"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182091" cy="1371600"/>
                    </a:xfrm>
                    <a:prstGeom prst="rect">
                      <a:avLst/>
                    </a:prstGeom>
                    <a:noFill/>
                    <a:ln w="9525">
                      <a:noFill/>
                      <a:miter lim="800000"/>
                      <a:headEnd/>
                      <a:tailEnd/>
                    </a:ln>
                  </pic:spPr>
                </pic:pic>
              </a:graphicData>
            </a:graphic>
          </wp:inline>
        </w:drawing>
      </w:r>
      <w:r w:rsidR="003B6819" w:rsidRPr="003B6819">
        <w:rPr>
          <w:rFonts w:ascii="Times New Roman" w:hAnsi="Times New Roman" w:cs="Times New Roman"/>
          <w:b/>
          <w:sz w:val="18"/>
          <w:szCs w:val="18"/>
        </w:rPr>
        <w:t xml:space="preserve"> </w:t>
      </w:r>
      <w:r w:rsidR="003B6819" w:rsidRPr="003B6819">
        <w:rPr>
          <w:rFonts w:ascii="Times New Roman" w:hAnsi="Times New Roman" w:cs="Times New Roman"/>
          <w:b/>
          <w:noProof/>
          <w:sz w:val="18"/>
          <w:szCs w:val="18"/>
        </w:rPr>
        <w:drawing>
          <wp:inline distT="0" distB="0" distL="0" distR="0">
            <wp:extent cx="1834259" cy="13716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834259" cy="1371600"/>
                    </a:xfrm>
                    <a:prstGeom prst="rect">
                      <a:avLst/>
                    </a:prstGeom>
                    <a:noFill/>
                    <a:ln w="9525">
                      <a:noFill/>
                      <a:miter lim="800000"/>
                      <a:headEnd/>
                      <a:tailEnd/>
                    </a:ln>
                  </pic:spPr>
                </pic:pic>
              </a:graphicData>
            </a:graphic>
          </wp:inline>
        </w:drawing>
      </w:r>
    </w:p>
    <w:p w:rsidR="000C0334" w:rsidRDefault="001B5D99"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lastRenderedPageBreak/>
        <w:tab/>
      </w:r>
      <w:r w:rsidR="006C49C9">
        <w:rPr>
          <w:rFonts w:ascii="Times New Roman" w:hAnsi="Times New Roman" w:cs="Times New Roman"/>
          <w:b/>
          <w:noProof/>
          <w:color w:val="365F91" w:themeColor="accent1" w:themeShade="BF"/>
          <w:sz w:val="20"/>
          <w:szCs w:val="20"/>
        </w:rPr>
        <w:drawing>
          <wp:inline distT="0" distB="0" distL="0" distR="0">
            <wp:extent cx="2602955" cy="1463040"/>
            <wp:effectExtent l="19050" t="0" r="6895" b="0"/>
            <wp:docPr id="4" name="Picture 1" descr="C:\Users\southwestren\Desktop\ECA Programs\Photos of G Lecture- Nani Ma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Photos of G Lecture- Nani Maiya\1.jpg"/>
                    <pic:cNvPicPr>
                      <a:picLocks noChangeAspect="1" noChangeArrowheads="1"/>
                    </pic:cNvPicPr>
                  </pic:nvPicPr>
                  <pic:blipFill>
                    <a:blip r:embed="rId18" cstate="print"/>
                    <a:srcRect/>
                    <a:stretch>
                      <a:fillRect/>
                    </a:stretch>
                  </pic:blipFill>
                  <pic:spPr bwMode="auto">
                    <a:xfrm>
                      <a:off x="0" y="0"/>
                      <a:ext cx="2602955" cy="1463040"/>
                    </a:xfrm>
                    <a:prstGeom prst="rect">
                      <a:avLst/>
                    </a:prstGeom>
                    <a:noFill/>
                    <a:ln w="9525">
                      <a:noFill/>
                      <a:miter lim="800000"/>
                      <a:headEnd/>
                      <a:tailEnd/>
                    </a:ln>
                  </pic:spPr>
                </pic:pic>
              </a:graphicData>
            </a:graphic>
          </wp:inline>
        </w:drawing>
      </w:r>
      <w:r w:rsidR="002520EB">
        <w:rPr>
          <w:rFonts w:ascii="Times New Roman" w:hAnsi="Times New Roman" w:cs="Times New Roman"/>
          <w:b/>
          <w:noProof/>
          <w:color w:val="365F91" w:themeColor="accent1" w:themeShade="BF"/>
          <w:sz w:val="20"/>
          <w:szCs w:val="20"/>
        </w:rPr>
        <w:drawing>
          <wp:inline distT="0" distB="0" distL="0" distR="0">
            <wp:extent cx="2764518" cy="1554480"/>
            <wp:effectExtent l="19050" t="0" r="0" b="0"/>
            <wp:docPr id="5" name="Picture 2" descr="C:\Users\southwestren\Desktop\ECA Programs\Photos of G Lecture- Nani Maiy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Photos of G Lecture- Nani Maiya\5.jpg"/>
                    <pic:cNvPicPr>
                      <a:picLocks noChangeAspect="1" noChangeArrowheads="1"/>
                    </pic:cNvPicPr>
                  </pic:nvPicPr>
                  <pic:blipFill>
                    <a:blip r:embed="rId19" cstate="print"/>
                    <a:srcRect/>
                    <a:stretch>
                      <a:fillRect/>
                    </a:stretch>
                  </pic:blipFill>
                  <pic:spPr bwMode="auto">
                    <a:xfrm>
                      <a:off x="0" y="0"/>
                      <a:ext cx="2764518" cy="1554480"/>
                    </a:xfrm>
                    <a:prstGeom prst="rect">
                      <a:avLst/>
                    </a:prstGeom>
                    <a:noFill/>
                    <a:ln w="9525">
                      <a:noFill/>
                      <a:miter lim="800000"/>
                      <a:headEnd/>
                      <a:tailEnd/>
                    </a:ln>
                  </pic:spPr>
                </pic:pic>
              </a:graphicData>
            </a:graphic>
          </wp:inline>
        </w:drawing>
      </w:r>
    </w:p>
    <w:p w:rsidR="00DD3F4B" w:rsidRDefault="00150B85"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noProof/>
          <w:color w:val="365F91" w:themeColor="accent1" w:themeShade="BF"/>
          <w:sz w:val="20"/>
          <w:szCs w:val="20"/>
        </w:rPr>
        <w:pict>
          <v:shape id="_x0000_s1035" type="#_x0000_t13" style="position:absolute;left:0;text-align:left;margin-left:-15.9pt;margin-top:8.25pt;width:56.25pt;height:3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432E28" w:rsidRDefault="00432E28" w:rsidP="006140F1">
      <w:pPr>
        <w:jc w:val="both"/>
        <w:rPr>
          <w:rFonts w:ascii="Times New Roman" w:hAnsi="Times New Roman" w:cs="Times New Roman"/>
          <w:b/>
          <w:color w:val="365F91" w:themeColor="accent1" w:themeShade="BF"/>
          <w:sz w:val="20"/>
          <w:szCs w:val="20"/>
        </w:rPr>
      </w:pPr>
    </w:p>
    <w:p w:rsidR="00755797" w:rsidRDefault="00755797" w:rsidP="006140F1">
      <w:pPr>
        <w:jc w:val="both"/>
        <w:rPr>
          <w:rFonts w:ascii="Times New Roman" w:hAnsi="Times New Roman" w:cs="Times New Roman"/>
          <w:b/>
          <w:color w:val="365F91" w:themeColor="accent1" w:themeShade="BF"/>
          <w:sz w:val="20"/>
          <w:szCs w:val="20"/>
        </w:rPr>
      </w:pPr>
    </w:p>
    <w:p w:rsidR="00432E28" w:rsidRDefault="00432E28"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noProof/>
          <w:color w:val="365F91" w:themeColor="accent1" w:themeShade="BF"/>
          <w:sz w:val="20"/>
          <w:szCs w:val="20"/>
        </w:rPr>
        <w:drawing>
          <wp:inline distT="0" distB="0" distL="0" distR="0">
            <wp:extent cx="4800600" cy="2124075"/>
            <wp:effectExtent l="19050" t="0" r="0" b="0"/>
            <wp:docPr id="8" name="Picture 1" descr="C:\Users\southwestren\Desktop\ECA Programs\Cultural Heritage - Jestha 2079\Banner of Cultural Heritage Prog- 20 Jestha 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Cultural Heritage - Jestha 2079\Banner of Cultural Heritage Prog- 20 Jestha 2079.jpg"/>
                    <pic:cNvPicPr>
                      <a:picLocks noChangeAspect="1" noChangeArrowheads="1"/>
                    </pic:cNvPicPr>
                  </pic:nvPicPr>
                  <pic:blipFill>
                    <a:blip r:embed="rId20"/>
                    <a:srcRect/>
                    <a:stretch>
                      <a:fillRect/>
                    </a:stretch>
                  </pic:blipFill>
                  <pic:spPr bwMode="auto">
                    <a:xfrm>
                      <a:off x="0" y="0"/>
                      <a:ext cx="4801217" cy="2124348"/>
                    </a:xfrm>
                    <a:prstGeom prst="rect">
                      <a:avLst/>
                    </a:prstGeom>
                    <a:noFill/>
                    <a:ln w="9525">
                      <a:noFill/>
                      <a:miter lim="800000"/>
                      <a:headEnd/>
                      <a:tailEnd/>
                    </a:ln>
                  </pic:spPr>
                </pic:pic>
              </a:graphicData>
            </a:graphic>
          </wp:inline>
        </w:drawing>
      </w:r>
    </w:p>
    <w:p w:rsidR="00755797" w:rsidRDefault="000957C0" w:rsidP="006140F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color w:val="365F91" w:themeColor="accent1" w:themeShade="BF"/>
          <w:sz w:val="20"/>
          <w:szCs w:val="20"/>
        </w:rPr>
        <w:drawing>
          <wp:inline distT="0" distB="0" distL="0" distR="0">
            <wp:extent cx="1947728" cy="1463040"/>
            <wp:effectExtent l="19050" t="0" r="0" b="0"/>
            <wp:docPr id="18" name="Picture 9" descr="C:\Users\southwestren\Desktop\Prospectus Flier Newsletter 2022\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Prospectus Flier Newsletter 2022\unnamed (9).jpg"/>
                    <pic:cNvPicPr>
                      <a:picLocks noChangeAspect="1" noChangeArrowheads="1"/>
                    </pic:cNvPicPr>
                  </pic:nvPicPr>
                  <pic:blipFill>
                    <a:blip r:embed="rId21"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Pr="000957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color w:val="365F91" w:themeColor="accent1" w:themeShade="BF"/>
          <w:sz w:val="20"/>
          <w:szCs w:val="20"/>
        </w:rPr>
        <w:drawing>
          <wp:inline distT="0" distB="0" distL="0" distR="0">
            <wp:extent cx="1947728" cy="1463040"/>
            <wp:effectExtent l="19050" t="0" r="0" b="0"/>
            <wp:docPr id="22" name="Picture 10" descr="C:\Users\southwestren\Desktop\Prospectus Flier Newsletter 2022\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Prospectus Flier Newsletter 2022\unnamed (10).jpg"/>
                    <pic:cNvPicPr>
                      <a:picLocks noChangeAspect="1" noChangeArrowheads="1"/>
                    </pic:cNvPicPr>
                  </pic:nvPicPr>
                  <pic:blipFill>
                    <a:blip r:embed="rId22"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D108FB" w:rsidRPr="00D108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108F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47728" cy="1463040"/>
            <wp:effectExtent l="19050" t="0" r="0" b="0"/>
            <wp:docPr id="23" name="Picture 11" descr="C:\Users\southwestren\Desktop\ECA Programs\Cultural Heritage - Jestha 2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ECA Programs\Cultural Heritage - Jestha 2079\1.jpg"/>
                    <pic:cNvPicPr>
                      <a:picLocks noChangeAspect="1" noChangeArrowheads="1"/>
                    </pic:cNvPicPr>
                  </pic:nvPicPr>
                  <pic:blipFill>
                    <a:blip r:embed="rId23"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D108FB" w:rsidRDefault="00075BE3" w:rsidP="006140F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color w:val="365F91" w:themeColor="accent1" w:themeShade="BF"/>
          <w:sz w:val="20"/>
          <w:szCs w:val="20"/>
        </w:rPr>
        <w:drawing>
          <wp:inline distT="0" distB="0" distL="0" distR="0">
            <wp:extent cx="1940560" cy="1463040"/>
            <wp:effectExtent l="19050" t="0" r="2540" b="0"/>
            <wp:docPr id="24" name="Picture 12" descr="C:\Users\southwestren\Desktop\ECA Programs\Cultural Heritage - Jestha 2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ECA Programs\Cultural Heritage - Jestha 2079\2.jpg"/>
                    <pic:cNvPicPr>
                      <a:picLocks noChangeAspect="1" noChangeArrowheads="1"/>
                    </pic:cNvPicPr>
                  </pic:nvPicPr>
                  <pic:blipFill>
                    <a:blip r:embed="rId24" cstate="print"/>
                    <a:srcRect/>
                    <a:stretch>
                      <a:fillRect/>
                    </a:stretch>
                  </pic:blipFill>
                  <pic:spPr bwMode="auto">
                    <a:xfrm>
                      <a:off x="0" y="0"/>
                      <a:ext cx="1940560" cy="1463040"/>
                    </a:xfrm>
                    <a:prstGeom prst="rect">
                      <a:avLst/>
                    </a:prstGeom>
                    <a:noFill/>
                    <a:ln w="9525">
                      <a:noFill/>
                      <a:miter lim="800000"/>
                      <a:headEnd/>
                      <a:tailEnd/>
                    </a:ln>
                  </pic:spPr>
                </pic:pic>
              </a:graphicData>
            </a:graphic>
          </wp:inline>
        </w:drawing>
      </w:r>
      <w:r w:rsidR="00A4220C" w:rsidRPr="00A422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220C">
        <w:rPr>
          <w:rFonts w:ascii="Times New Roman" w:hAnsi="Times New Roman" w:cs="Times New Roman"/>
          <w:b/>
          <w:noProof/>
          <w:color w:val="365F91" w:themeColor="accent1" w:themeShade="BF"/>
          <w:sz w:val="20"/>
          <w:szCs w:val="20"/>
        </w:rPr>
        <w:drawing>
          <wp:inline distT="0" distB="0" distL="0" distR="0">
            <wp:extent cx="1947728" cy="1463040"/>
            <wp:effectExtent l="19050" t="0" r="0" b="0"/>
            <wp:docPr id="25" name="Picture 13" descr="C:\Users\southwestren\Desktop\ECA Programs\Cultural Heritage - Jestha 2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ECA Programs\Cultural Heritage - Jestha 2079\3.jpg"/>
                    <pic:cNvPicPr>
                      <a:picLocks noChangeAspect="1" noChangeArrowheads="1"/>
                    </pic:cNvPicPr>
                  </pic:nvPicPr>
                  <pic:blipFill>
                    <a:blip r:embed="rId25"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F366BA" w:rsidRPr="00F366B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366B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947728" cy="1463040"/>
            <wp:effectExtent l="19050" t="0" r="0" b="0"/>
            <wp:docPr id="26" name="Picture 14" descr="C:\Users\southwestren\Desktop\ECA Programs\Cultural Heritage - Jestha 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thwestren\Desktop\ECA Programs\Cultural Heritage - Jestha 2079\4.jpg"/>
                    <pic:cNvPicPr>
                      <a:picLocks noChangeAspect="1" noChangeArrowheads="1"/>
                    </pic:cNvPicPr>
                  </pic:nvPicPr>
                  <pic:blipFill>
                    <a:blip r:embed="rId26"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p w:rsidR="00F366BA" w:rsidRPr="00F366BA" w:rsidRDefault="00C42D33"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noProof/>
          <w:color w:val="365F91" w:themeColor="accent1" w:themeShade="BF"/>
          <w:sz w:val="20"/>
          <w:szCs w:val="20"/>
        </w:rPr>
        <w:lastRenderedPageBreak/>
        <w:drawing>
          <wp:inline distT="0" distB="0" distL="0" distR="0">
            <wp:extent cx="1544386" cy="1554480"/>
            <wp:effectExtent l="19050" t="0" r="0" b="0"/>
            <wp:docPr id="27" name="Picture 15" descr="C:\Users\southwestren\Desktop\ECA Programs\Cultural Heritage - Jestha 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uthwestren\Desktop\ECA Programs\Cultural Heritage - Jestha 2079\5.jpg"/>
                    <pic:cNvPicPr>
                      <a:picLocks noChangeAspect="1" noChangeArrowheads="1"/>
                    </pic:cNvPicPr>
                  </pic:nvPicPr>
                  <pic:blipFill>
                    <a:blip r:embed="rId27" cstate="print"/>
                    <a:srcRect/>
                    <a:stretch>
                      <a:fillRect/>
                    </a:stretch>
                  </pic:blipFill>
                  <pic:spPr bwMode="auto">
                    <a:xfrm>
                      <a:off x="0" y="0"/>
                      <a:ext cx="1544386" cy="1554480"/>
                    </a:xfrm>
                    <a:prstGeom prst="rect">
                      <a:avLst/>
                    </a:prstGeom>
                    <a:noFill/>
                    <a:ln w="9525">
                      <a:noFill/>
                      <a:miter lim="800000"/>
                      <a:headEnd/>
                      <a:tailEnd/>
                    </a:ln>
                  </pic:spPr>
                </pic:pic>
              </a:graphicData>
            </a:graphic>
          </wp:inline>
        </w:drawing>
      </w:r>
      <w:r w:rsidRPr="00C42D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color w:val="365F91" w:themeColor="accent1" w:themeShade="BF"/>
          <w:sz w:val="20"/>
          <w:szCs w:val="20"/>
        </w:rPr>
        <w:drawing>
          <wp:inline distT="0" distB="0" distL="0" distR="0">
            <wp:extent cx="2160122" cy="1554480"/>
            <wp:effectExtent l="19050" t="0" r="0" b="0"/>
            <wp:docPr id="28" name="Picture 16" descr="C:\Users\southwestren\Desktop\ECA Programs\Cultural Heritage - Jestha 2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Desktop\ECA Programs\Cultural Heritage - Jestha 2079\6.jpg"/>
                    <pic:cNvPicPr>
                      <a:picLocks noChangeAspect="1" noChangeArrowheads="1"/>
                    </pic:cNvPicPr>
                  </pic:nvPicPr>
                  <pic:blipFill>
                    <a:blip r:embed="rId28" cstate="print"/>
                    <a:srcRect/>
                    <a:stretch>
                      <a:fillRect/>
                    </a:stretch>
                  </pic:blipFill>
                  <pic:spPr bwMode="auto">
                    <a:xfrm>
                      <a:off x="0" y="0"/>
                      <a:ext cx="2160122" cy="1554480"/>
                    </a:xfrm>
                    <a:prstGeom prst="rect">
                      <a:avLst/>
                    </a:prstGeom>
                    <a:noFill/>
                    <a:ln w="9525">
                      <a:noFill/>
                      <a:miter lim="800000"/>
                      <a:headEnd/>
                      <a:tailEnd/>
                    </a:ln>
                  </pic:spPr>
                </pic:pic>
              </a:graphicData>
            </a:graphic>
          </wp:inline>
        </w:drawing>
      </w:r>
      <w:r w:rsidR="00CB15C8">
        <w:rPr>
          <w:rFonts w:ascii="Times New Roman" w:eastAsia="Times New Roman" w:hAnsi="Times New Roman" w:cs="Times New Roman"/>
          <w:noProof/>
          <w:color w:val="000000"/>
          <w:w w:val="0"/>
          <w:sz w:val="0"/>
        </w:rPr>
        <w:drawing>
          <wp:inline distT="0" distB="0" distL="0" distR="0">
            <wp:extent cx="2059181" cy="1554480"/>
            <wp:effectExtent l="19050" t="0" r="0" b="0"/>
            <wp:docPr id="38" name="Picture 6" descr="C:\Users\southwestren\Desktop\ECA Programs\Cultural Heritage - Jestha 2079\Chiseni k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Cultural Heritage - Jestha 2079\Chiseni ko photo.jpg"/>
                    <pic:cNvPicPr>
                      <a:picLocks noChangeAspect="1" noChangeArrowheads="1"/>
                    </pic:cNvPicPr>
                  </pic:nvPicPr>
                  <pic:blipFill>
                    <a:blip r:embed="rId29" cstate="print"/>
                    <a:srcRect/>
                    <a:stretch>
                      <a:fillRect/>
                    </a:stretch>
                  </pic:blipFill>
                  <pic:spPr bwMode="auto">
                    <a:xfrm>
                      <a:off x="0" y="0"/>
                      <a:ext cx="2059181" cy="1554480"/>
                    </a:xfrm>
                    <a:prstGeom prst="rect">
                      <a:avLst/>
                    </a:prstGeom>
                    <a:noFill/>
                    <a:ln w="9525">
                      <a:noFill/>
                      <a:miter lim="800000"/>
                      <a:headEnd/>
                      <a:tailEnd/>
                    </a:ln>
                  </pic:spPr>
                </pic:pic>
              </a:graphicData>
            </a:graphic>
          </wp:inline>
        </w:drawing>
      </w:r>
    </w:p>
    <w:p w:rsidR="00831A1A" w:rsidRDefault="00831A1A" w:rsidP="00EE7B9A">
      <w:pPr>
        <w:rPr>
          <w:rFonts w:ascii="Times New Roman" w:hAnsi="Times New Roman" w:cs="Times New Roman"/>
          <w:b/>
          <w:sz w:val="28"/>
          <w:szCs w:val="28"/>
        </w:rPr>
      </w:pPr>
      <w:r>
        <w:rPr>
          <w:rFonts w:ascii="Times New Roman" w:hAnsi="Times New Roman" w:cs="Times New Roman"/>
          <w:b/>
          <w:sz w:val="28"/>
          <w:szCs w:val="28"/>
        </w:rPr>
        <w:t xml:space="preserve">HOME ASSIGNMENT </w:t>
      </w:r>
    </w:p>
    <w:p w:rsidR="00EE7B9A" w:rsidRPr="00446051" w:rsidRDefault="00EE7B9A" w:rsidP="00EE7B9A">
      <w:pPr>
        <w:rPr>
          <w:rFonts w:ascii="Times New Roman" w:hAnsi="Times New Roman" w:cs="Times New Roman"/>
        </w:rPr>
      </w:pPr>
      <w:r w:rsidRPr="00446051">
        <w:rPr>
          <w:rFonts w:ascii="Times New Roman" w:hAnsi="Times New Roman" w:cs="Times New Roman"/>
          <w:b/>
          <w:sz w:val="28"/>
          <w:szCs w:val="28"/>
        </w:rPr>
        <w:t>Introduction:</w:t>
      </w:r>
      <w:r w:rsidRPr="00446051">
        <w:rPr>
          <w:rFonts w:ascii="Times New Roman" w:hAnsi="Times New Roman" w:cs="Times New Roman"/>
          <w:b/>
        </w:rPr>
        <w:t xml:space="preserve"> </w:t>
      </w:r>
      <w:r w:rsidRPr="00446051">
        <w:rPr>
          <w:rFonts w:ascii="Times New Roman" w:hAnsi="Times New Roman" w:cs="Times New Roman"/>
        </w:rPr>
        <w:t xml:space="preserve">Our Cultural Heritage program consists of three stages: </w:t>
      </w:r>
    </w:p>
    <w:p w:rsidR="00EE7B9A" w:rsidRPr="00D6793F" w:rsidRDefault="00EE7B9A" w:rsidP="00EE7B9A">
      <w:pPr>
        <w:rPr>
          <w:rFonts w:ascii="Times New Roman" w:hAnsi="Times New Roman" w:cs="Times New Roman"/>
        </w:rPr>
      </w:pPr>
      <w:r w:rsidRPr="00D6793F">
        <w:rPr>
          <w:rFonts w:ascii="Times New Roman" w:hAnsi="Times New Roman" w:cs="Times New Roman"/>
          <w:b/>
        </w:rPr>
        <w:t>Feel the Vibes at the site</w:t>
      </w:r>
      <w:r w:rsidRPr="00D6793F">
        <w:rPr>
          <w:rFonts w:ascii="Times New Roman" w:hAnsi="Times New Roman" w:cs="Times New Roman"/>
        </w:rPr>
        <w:t xml:space="preserve"> (that was done at </w:t>
      </w:r>
      <w:proofErr w:type="spellStart"/>
      <w:r w:rsidRPr="00D6793F">
        <w:rPr>
          <w:rFonts w:ascii="Times New Roman" w:hAnsi="Times New Roman" w:cs="Times New Roman"/>
        </w:rPr>
        <w:t>Chiseni</w:t>
      </w:r>
      <w:proofErr w:type="spellEnd"/>
      <w:r w:rsidRPr="00D6793F">
        <w:rPr>
          <w:rFonts w:ascii="Times New Roman" w:hAnsi="Times New Roman" w:cs="Times New Roman"/>
        </w:rPr>
        <w:t xml:space="preserve"> </w:t>
      </w:r>
      <w:proofErr w:type="spellStart"/>
      <w:r w:rsidRPr="00D6793F">
        <w:rPr>
          <w:rFonts w:ascii="Times New Roman" w:hAnsi="Times New Roman" w:cs="Times New Roman"/>
        </w:rPr>
        <w:t>Gumba</w:t>
      </w:r>
      <w:proofErr w:type="spellEnd"/>
      <w:r w:rsidRPr="00D6793F">
        <w:rPr>
          <w:rFonts w:ascii="Times New Roman" w:hAnsi="Times New Roman" w:cs="Times New Roman"/>
        </w:rPr>
        <w:t xml:space="preserve">), </w:t>
      </w:r>
    </w:p>
    <w:p w:rsidR="00EE7B9A" w:rsidRPr="00D6793F" w:rsidRDefault="00EE7B9A" w:rsidP="00EE7B9A">
      <w:pPr>
        <w:rPr>
          <w:rFonts w:ascii="Times New Roman" w:hAnsi="Times New Roman" w:cs="Times New Roman"/>
        </w:rPr>
      </w:pPr>
      <w:r w:rsidRPr="00D6793F">
        <w:rPr>
          <w:rFonts w:ascii="Times New Roman" w:hAnsi="Times New Roman" w:cs="Times New Roman"/>
          <w:b/>
        </w:rPr>
        <w:t>Know the theory behind the subject</w:t>
      </w:r>
      <w:r w:rsidRPr="00D6793F">
        <w:rPr>
          <w:rFonts w:ascii="Times New Roman" w:hAnsi="Times New Roman" w:cs="Times New Roman"/>
        </w:rPr>
        <w:t xml:space="preserve"> </w:t>
      </w:r>
      <w:r w:rsidRPr="00D6793F">
        <w:rPr>
          <w:rFonts w:ascii="Times New Roman" w:hAnsi="Times New Roman" w:cs="Times New Roman"/>
          <w:b/>
        </w:rPr>
        <w:t>and relate yourself</w:t>
      </w:r>
      <w:r w:rsidRPr="00D6793F">
        <w:rPr>
          <w:rFonts w:ascii="Times New Roman" w:hAnsi="Times New Roman" w:cs="Times New Roman"/>
        </w:rPr>
        <w:t xml:space="preserve"> (10</w:t>
      </w:r>
      <w:r w:rsidRPr="00D6793F">
        <w:rPr>
          <w:rFonts w:ascii="Times New Roman" w:hAnsi="Times New Roman" w:cs="Times New Roman"/>
          <w:vertAlign w:val="superscript"/>
        </w:rPr>
        <w:t>th</w:t>
      </w:r>
      <w:r w:rsidRPr="00D6793F">
        <w:rPr>
          <w:rFonts w:ascii="Times New Roman" w:hAnsi="Times New Roman" w:cs="Times New Roman"/>
        </w:rPr>
        <w:t xml:space="preserve"> June 2022), </w:t>
      </w:r>
    </w:p>
    <w:p w:rsidR="00EE7B9A" w:rsidRPr="00D6793F" w:rsidRDefault="00EE7B9A" w:rsidP="00EE7B9A">
      <w:pPr>
        <w:rPr>
          <w:rFonts w:ascii="Times New Roman" w:hAnsi="Times New Roman" w:cs="Times New Roman"/>
        </w:rPr>
      </w:pPr>
      <w:r w:rsidRPr="00D6793F">
        <w:rPr>
          <w:rFonts w:ascii="Times New Roman" w:hAnsi="Times New Roman" w:cs="Times New Roman"/>
          <w:b/>
        </w:rPr>
        <w:t>Present your own slide, judge and learn</w:t>
      </w:r>
      <w:r w:rsidRPr="00D6793F">
        <w:rPr>
          <w:rFonts w:ascii="Times New Roman" w:hAnsi="Times New Roman" w:cs="Times New Roman"/>
        </w:rPr>
        <w:t xml:space="preserve"> (17</w:t>
      </w:r>
      <w:r w:rsidRPr="00D6793F">
        <w:rPr>
          <w:rFonts w:ascii="Times New Roman" w:hAnsi="Times New Roman" w:cs="Times New Roman"/>
          <w:vertAlign w:val="superscript"/>
        </w:rPr>
        <w:t>th</w:t>
      </w:r>
      <w:r w:rsidRPr="00D6793F">
        <w:rPr>
          <w:rFonts w:ascii="Times New Roman" w:hAnsi="Times New Roman" w:cs="Times New Roman"/>
        </w:rPr>
        <w:t xml:space="preserve"> June 2022). </w:t>
      </w:r>
    </w:p>
    <w:p w:rsidR="00EE7B9A" w:rsidRPr="00FD5615" w:rsidRDefault="00EE7B9A" w:rsidP="00EE7B9A">
      <w:pPr>
        <w:jc w:val="both"/>
        <w:rPr>
          <w:rFonts w:ascii="Times New Roman" w:hAnsi="Times New Roman" w:cs="Times New Roman"/>
          <w:sz w:val="24"/>
          <w:szCs w:val="24"/>
        </w:rPr>
      </w:pPr>
      <w:r w:rsidRPr="00FD5615">
        <w:rPr>
          <w:rStyle w:val="hgkelc"/>
          <w:rFonts w:ascii="Times New Roman" w:hAnsi="Times New Roman" w:cs="Times New Roman"/>
          <w:sz w:val="24"/>
          <w:szCs w:val="24"/>
        </w:rPr>
        <w:t>The Cultural Heritage Program</w:t>
      </w:r>
      <w:r>
        <w:rPr>
          <w:rStyle w:val="hgkelc"/>
          <w:rFonts w:ascii="Times New Roman" w:hAnsi="Times New Roman" w:cs="Times New Roman"/>
          <w:sz w:val="24"/>
          <w:szCs w:val="24"/>
        </w:rPr>
        <w:t>, designed by SWBC,</w:t>
      </w:r>
      <w:r w:rsidRPr="00FD5615">
        <w:rPr>
          <w:rStyle w:val="hgkelc"/>
          <w:rFonts w:ascii="Times New Roman" w:hAnsi="Times New Roman" w:cs="Times New Roman"/>
          <w:sz w:val="24"/>
          <w:szCs w:val="24"/>
        </w:rPr>
        <w:t xml:space="preserve"> </w:t>
      </w:r>
      <w:r>
        <w:rPr>
          <w:rStyle w:val="hgkelc"/>
          <w:rFonts w:ascii="Times New Roman" w:hAnsi="Times New Roman" w:cs="Times New Roman"/>
          <w:sz w:val="24"/>
          <w:szCs w:val="24"/>
        </w:rPr>
        <w:t xml:space="preserve">has a mix of </w:t>
      </w:r>
      <w:r w:rsidRPr="00FD5615">
        <w:rPr>
          <w:rStyle w:val="hgkelc"/>
          <w:rFonts w:ascii="Times New Roman" w:hAnsi="Times New Roman" w:cs="Times New Roman"/>
          <w:sz w:val="24"/>
          <w:szCs w:val="24"/>
        </w:rPr>
        <w:t>theoretical and practical education</w:t>
      </w:r>
      <w:r>
        <w:rPr>
          <w:rStyle w:val="hgkelc"/>
          <w:rFonts w:ascii="Times New Roman" w:hAnsi="Times New Roman" w:cs="Times New Roman"/>
          <w:sz w:val="24"/>
          <w:szCs w:val="24"/>
        </w:rPr>
        <w:t xml:space="preserve"> consisting of methodological approaches with an objective</w:t>
      </w:r>
      <w:r w:rsidRPr="00FD5615">
        <w:rPr>
          <w:rStyle w:val="hgkelc"/>
          <w:rFonts w:ascii="Times New Roman" w:hAnsi="Times New Roman" w:cs="Times New Roman"/>
          <w:sz w:val="24"/>
          <w:szCs w:val="24"/>
        </w:rPr>
        <w:t xml:space="preserve"> </w:t>
      </w:r>
      <w:r>
        <w:rPr>
          <w:rStyle w:val="hgkelc"/>
          <w:rFonts w:ascii="Times New Roman" w:hAnsi="Times New Roman" w:cs="Times New Roman"/>
          <w:sz w:val="24"/>
          <w:szCs w:val="24"/>
        </w:rPr>
        <w:t xml:space="preserve">to make you aware of the reality of the whole gamut on the broader side as well as make you proud of your own </w:t>
      </w:r>
      <w:r w:rsidRPr="00FD5615">
        <w:rPr>
          <w:rStyle w:val="topic-highlight"/>
        </w:rPr>
        <w:t>heritage</w:t>
      </w:r>
      <w:r w:rsidRPr="00FD5615">
        <w:rPr>
          <w:rFonts w:ascii="Times New Roman" w:hAnsi="Times New Roman" w:cs="Times New Roman"/>
          <w:sz w:val="24"/>
          <w:szCs w:val="24"/>
        </w:rPr>
        <w:t xml:space="preserve"> </w:t>
      </w:r>
      <w:r>
        <w:rPr>
          <w:rFonts w:ascii="Times New Roman" w:hAnsi="Times New Roman" w:cs="Times New Roman"/>
          <w:sz w:val="24"/>
          <w:szCs w:val="24"/>
        </w:rPr>
        <w:t>which includes</w:t>
      </w:r>
      <w:r w:rsidRPr="00FD5615">
        <w:rPr>
          <w:rFonts w:ascii="Times New Roman" w:hAnsi="Times New Roman" w:cs="Times New Roman"/>
          <w:sz w:val="24"/>
          <w:szCs w:val="24"/>
        </w:rPr>
        <w:t xml:space="preserve"> cultures, customs, beli</w:t>
      </w:r>
      <w:r>
        <w:rPr>
          <w:rFonts w:ascii="Times New Roman" w:hAnsi="Times New Roman" w:cs="Times New Roman"/>
          <w:sz w:val="24"/>
          <w:szCs w:val="24"/>
        </w:rPr>
        <w:t>efs, rites, rituals, ceremonies etc.</w:t>
      </w:r>
      <w:r w:rsidRPr="00FD5615">
        <w:rPr>
          <w:rFonts w:ascii="Times New Roman" w:hAnsi="Times New Roman" w:cs="Times New Roman"/>
          <w:sz w:val="24"/>
          <w:szCs w:val="24"/>
        </w:rPr>
        <w:t xml:space="preserve"> </w:t>
      </w:r>
      <w:r>
        <w:rPr>
          <w:rFonts w:ascii="Times New Roman" w:hAnsi="Times New Roman" w:cs="Times New Roman"/>
          <w:sz w:val="24"/>
          <w:szCs w:val="24"/>
        </w:rPr>
        <w:t>thereby preparing a sound ground for ‘</w:t>
      </w:r>
      <w:r w:rsidRPr="00FD5615">
        <w:rPr>
          <w:rFonts w:ascii="Times New Roman" w:hAnsi="Times New Roman" w:cs="Times New Roman"/>
          <w:sz w:val="24"/>
          <w:szCs w:val="24"/>
        </w:rPr>
        <w:t>emerging new cultures</w:t>
      </w:r>
      <w:r>
        <w:rPr>
          <w:rFonts w:ascii="Times New Roman" w:hAnsi="Times New Roman" w:cs="Times New Roman"/>
          <w:sz w:val="24"/>
          <w:szCs w:val="24"/>
        </w:rPr>
        <w:t>’</w:t>
      </w:r>
      <w:r w:rsidRPr="00FD5615">
        <w:rPr>
          <w:rFonts w:ascii="Times New Roman" w:hAnsi="Times New Roman" w:cs="Times New Roman"/>
          <w:sz w:val="24"/>
          <w:szCs w:val="24"/>
        </w:rPr>
        <w:t xml:space="preserve"> which will become the heritage of the future.</w:t>
      </w:r>
    </w:p>
    <w:p w:rsidR="00EE7B9A" w:rsidRPr="00446051" w:rsidRDefault="00EE7B9A" w:rsidP="00EE7B9A">
      <w:pPr>
        <w:rPr>
          <w:rFonts w:ascii="Times New Roman" w:hAnsi="Times New Roman" w:cs="Times New Roman"/>
          <w:b/>
        </w:rPr>
      </w:pPr>
      <w:r w:rsidRPr="00446051">
        <w:rPr>
          <w:rFonts w:ascii="Times New Roman" w:hAnsi="Times New Roman" w:cs="Times New Roman"/>
          <w:b/>
          <w:sz w:val="28"/>
          <w:szCs w:val="28"/>
        </w:rPr>
        <w:t xml:space="preserve">Cultural Heritage Home Assignment Judge: </w:t>
      </w:r>
      <w:r w:rsidRPr="00446051">
        <w:rPr>
          <w:rFonts w:ascii="Times New Roman" w:hAnsi="Times New Roman" w:cs="Times New Roman"/>
          <w:b/>
        </w:rPr>
        <w:t xml:space="preserve">Each will present and Each will Judge </w:t>
      </w:r>
    </w:p>
    <w:p w:rsidR="00EE7B9A" w:rsidRPr="00540E19" w:rsidRDefault="00EE7B9A" w:rsidP="00EE7B9A">
      <w:pPr>
        <w:ind w:left="1440" w:firstLine="720"/>
        <w:rPr>
          <w:rFonts w:ascii="Times New Roman" w:hAnsi="Times New Roman" w:cs="Times New Roman"/>
          <w:sz w:val="24"/>
          <w:szCs w:val="24"/>
          <w:u w:val="single"/>
        </w:rPr>
      </w:pPr>
      <w:r>
        <w:rPr>
          <w:rFonts w:ascii="Times New Roman" w:hAnsi="Times New Roman" w:cs="Times New Roman"/>
          <w:sz w:val="24"/>
          <w:szCs w:val="24"/>
          <w:u w:val="single"/>
        </w:rPr>
        <w:t>Procedure of Judg</w:t>
      </w:r>
      <w:r w:rsidRPr="00540E19">
        <w:rPr>
          <w:rFonts w:ascii="Times New Roman" w:hAnsi="Times New Roman" w:cs="Times New Roman"/>
          <w:sz w:val="24"/>
          <w:szCs w:val="24"/>
          <w:u w:val="single"/>
        </w:rPr>
        <w:t xml:space="preserve">ment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 xml:space="preserve">Judging through team work </w:t>
      </w:r>
    </w:p>
    <w:p w:rsidR="00EE7B9A" w:rsidRPr="00FD5615" w:rsidRDefault="00EE7B9A" w:rsidP="00EE7B9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Team: o</w:t>
      </w:r>
      <w:r w:rsidRPr="00FD5615">
        <w:rPr>
          <w:rFonts w:ascii="Times New Roman" w:hAnsi="Times New Roman" w:cs="Times New Roman"/>
          <w:sz w:val="24"/>
          <w:szCs w:val="24"/>
        </w:rPr>
        <w:t xml:space="preserve">ne </w:t>
      </w:r>
      <w:r>
        <w:rPr>
          <w:rFonts w:ascii="Times New Roman" w:hAnsi="Times New Roman" w:cs="Times New Roman"/>
          <w:sz w:val="24"/>
          <w:szCs w:val="24"/>
        </w:rPr>
        <w:t xml:space="preserve">from </w:t>
      </w:r>
      <w:r w:rsidRPr="00FD5615">
        <w:rPr>
          <w:rFonts w:ascii="Times New Roman" w:hAnsi="Times New Roman" w:cs="Times New Roman"/>
          <w:sz w:val="24"/>
          <w:szCs w:val="24"/>
        </w:rPr>
        <w:t>management</w:t>
      </w:r>
      <w:r>
        <w:rPr>
          <w:rFonts w:ascii="Times New Roman" w:hAnsi="Times New Roman" w:cs="Times New Roman"/>
          <w:sz w:val="24"/>
          <w:szCs w:val="24"/>
        </w:rPr>
        <w:t xml:space="preserve"> side</w:t>
      </w:r>
      <w:r w:rsidRPr="00FD5615">
        <w:rPr>
          <w:rFonts w:ascii="Times New Roman" w:hAnsi="Times New Roman" w:cs="Times New Roman"/>
          <w:sz w:val="24"/>
          <w:szCs w:val="24"/>
        </w:rPr>
        <w:t xml:space="preserve"> and</w:t>
      </w:r>
      <w:r>
        <w:rPr>
          <w:rFonts w:ascii="Times New Roman" w:hAnsi="Times New Roman" w:cs="Times New Roman"/>
          <w:sz w:val="24"/>
          <w:szCs w:val="24"/>
        </w:rPr>
        <w:t xml:space="preserve"> one </w:t>
      </w:r>
      <w:r w:rsidRPr="00FD5615">
        <w:rPr>
          <w:rFonts w:ascii="Times New Roman" w:hAnsi="Times New Roman" w:cs="Times New Roman"/>
          <w:sz w:val="24"/>
          <w:szCs w:val="24"/>
        </w:rPr>
        <w:t>student Judge</w:t>
      </w:r>
    </w:p>
    <w:p w:rsidR="00EE7B9A" w:rsidRDefault="00EE7B9A" w:rsidP="00EE7B9A">
      <w:pPr>
        <w:pStyle w:val="ListParagraph"/>
        <w:numPr>
          <w:ilvl w:val="0"/>
          <w:numId w:val="22"/>
        </w:numPr>
        <w:rPr>
          <w:rFonts w:ascii="Times New Roman" w:hAnsi="Times New Roman" w:cs="Times New Roman"/>
          <w:sz w:val="24"/>
          <w:szCs w:val="24"/>
        </w:rPr>
      </w:pPr>
      <w:r>
        <w:rPr>
          <w:rFonts w:ascii="Times New Roman" w:hAnsi="Times New Roman" w:cs="Times New Roman"/>
          <w:sz w:val="24"/>
          <w:szCs w:val="24"/>
        </w:rPr>
        <w:t>D</w:t>
      </w:r>
      <w:r w:rsidRPr="00FD5615">
        <w:rPr>
          <w:rFonts w:ascii="Times New Roman" w:hAnsi="Times New Roman" w:cs="Times New Roman"/>
          <w:sz w:val="24"/>
          <w:szCs w:val="24"/>
        </w:rPr>
        <w:t xml:space="preserve">ifferent judge for each presenter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 xml:space="preserve">Open Marking System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 xml:space="preserve">Opportunity to all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At the end</w:t>
      </w:r>
      <w:r>
        <w:rPr>
          <w:rFonts w:ascii="Times New Roman" w:hAnsi="Times New Roman" w:cs="Times New Roman"/>
          <w:sz w:val="24"/>
          <w:szCs w:val="24"/>
        </w:rPr>
        <w:t>,</w:t>
      </w:r>
      <w:r w:rsidRPr="00FD5615">
        <w:rPr>
          <w:rFonts w:ascii="Times New Roman" w:hAnsi="Times New Roman" w:cs="Times New Roman"/>
          <w:sz w:val="24"/>
          <w:szCs w:val="24"/>
        </w:rPr>
        <w:t xml:space="preserve"> mark</w:t>
      </w:r>
      <w:r>
        <w:rPr>
          <w:rFonts w:ascii="Times New Roman" w:hAnsi="Times New Roman" w:cs="Times New Roman"/>
          <w:sz w:val="24"/>
          <w:szCs w:val="24"/>
        </w:rPr>
        <w:t>s</w:t>
      </w:r>
      <w:r w:rsidRPr="00FD5615">
        <w:rPr>
          <w:rFonts w:ascii="Times New Roman" w:hAnsi="Times New Roman" w:cs="Times New Roman"/>
          <w:sz w:val="24"/>
          <w:szCs w:val="24"/>
        </w:rPr>
        <w:t xml:space="preserve"> will be declared here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 xml:space="preserve">Judge will give marks to </w:t>
      </w:r>
      <w:r>
        <w:rPr>
          <w:rFonts w:ascii="Times New Roman" w:hAnsi="Times New Roman" w:cs="Times New Roman"/>
          <w:sz w:val="24"/>
          <w:szCs w:val="24"/>
        </w:rPr>
        <w:t>other’s</w:t>
      </w:r>
      <w:r w:rsidRPr="00FD5615">
        <w:rPr>
          <w:rFonts w:ascii="Times New Roman" w:hAnsi="Times New Roman" w:cs="Times New Roman"/>
          <w:sz w:val="24"/>
          <w:szCs w:val="24"/>
        </w:rPr>
        <w:t xml:space="preserve"> presentation </w:t>
      </w:r>
    </w:p>
    <w:p w:rsidR="00EE7B9A" w:rsidRPr="00FD5615" w:rsidRDefault="00EE7B9A" w:rsidP="00EE7B9A">
      <w:pPr>
        <w:pStyle w:val="ListParagraph"/>
        <w:numPr>
          <w:ilvl w:val="0"/>
          <w:numId w:val="22"/>
        </w:numPr>
        <w:rPr>
          <w:rFonts w:ascii="Times New Roman" w:hAnsi="Times New Roman" w:cs="Times New Roman"/>
          <w:sz w:val="24"/>
          <w:szCs w:val="24"/>
        </w:rPr>
      </w:pPr>
      <w:r w:rsidRPr="00FD5615">
        <w:rPr>
          <w:rFonts w:ascii="Times New Roman" w:hAnsi="Times New Roman" w:cs="Times New Roman"/>
          <w:sz w:val="24"/>
          <w:szCs w:val="24"/>
        </w:rPr>
        <w:t>We know about the mark</w:t>
      </w:r>
      <w:r>
        <w:rPr>
          <w:rFonts w:ascii="Times New Roman" w:hAnsi="Times New Roman" w:cs="Times New Roman"/>
          <w:sz w:val="24"/>
          <w:szCs w:val="24"/>
        </w:rPr>
        <w:t>s</w:t>
      </w:r>
      <w:r w:rsidRPr="00FD5615">
        <w:rPr>
          <w:rFonts w:ascii="Times New Roman" w:hAnsi="Times New Roman" w:cs="Times New Roman"/>
          <w:sz w:val="24"/>
          <w:szCs w:val="24"/>
        </w:rPr>
        <w:t xml:space="preserve"> given by your friend </w:t>
      </w:r>
      <w:r>
        <w:rPr>
          <w:rFonts w:ascii="Times New Roman" w:hAnsi="Times New Roman" w:cs="Times New Roman"/>
          <w:sz w:val="24"/>
          <w:szCs w:val="24"/>
        </w:rPr>
        <w:t>and by the management</w:t>
      </w:r>
    </w:p>
    <w:p w:rsidR="00EE7B9A" w:rsidRPr="00FD5615" w:rsidRDefault="00EE7B9A" w:rsidP="00EE7B9A">
      <w:pPr>
        <w:rPr>
          <w:rFonts w:ascii="Times New Roman" w:hAnsi="Times New Roman" w:cs="Times New Roman"/>
          <w:sz w:val="24"/>
          <w:szCs w:val="24"/>
        </w:rPr>
      </w:pPr>
      <w:r w:rsidRPr="00FD5615">
        <w:rPr>
          <w:rFonts w:ascii="Times New Roman" w:hAnsi="Times New Roman" w:cs="Times New Roman"/>
          <w:sz w:val="24"/>
          <w:szCs w:val="24"/>
        </w:rPr>
        <w:t xml:space="preserve">Time: 2hrs </w:t>
      </w:r>
    </w:p>
    <w:p w:rsidR="00755797" w:rsidRDefault="00831A1A"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 xml:space="preserve">PRESENTATION DATE: 27 </w:t>
      </w:r>
      <w:proofErr w:type="spellStart"/>
      <w:r>
        <w:rPr>
          <w:rFonts w:ascii="Times New Roman" w:hAnsi="Times New Roman" w:cs="Times New Roman"/>
          <w:b/>
          <w:color w:val="365F91" w:themeColor="accent1" w:themeShade="BF"/>
          <w:sz w:val="20"/>
          <w:szCs w:val="20"/>
        </w:rPr>
        <w:t>Jestha</w:t>
      </w:r>
      <w:proofErr w:type="spellEnd"/>
    </w:p>
    <w:p w:rsidR="00831A1A" w:rsidRDefault="00831A1A" w:rsidP="006140F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color w:val="365F91" w:themeColor="accent1" w:themeShade="BF"/>
          <w:sz w:val="20"/>
          <w:szCs w:val="20"/>
        </w:rPr>
        <w:lastRenderedPageBreak/>
        <w:drawing>
          <wp:inline distT="0" distB="0" distL="0" distR="0">
            <wp:extent cx="2948519" cy="1645920"/>
            <wp:effectExtent l="19050" t="0" r="4231" b="0"/>
            <wp:docPr id="9" name="Picture 2" descr="C:\Users\southwestren\Desktop\ECA Programs\Cultural Heritage - Jestha 2079\IMG-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Cultural Heritage - Jestha 2079\IMG-0534.png"/>
                    <pic:cNvPicPr>
                      <a:picLocks noChangeAspect="1" noChangeArrowheads="1"/>
                    </pic:cNvPicPr>
                  </pic:nvPicPr>
                  <pic:blipFill>
                    <a:blip r:embed="rId30" cstate="print"/>
                    <a:srcRect/>
                    <a:stretch>
                      <a:fillRect/>
                    </a:stretch>
                  </pic:blipFill>
                  <pic:spPr bwMode="auto">
                    <a:xfrm>
                      <a:off x="0" y="0"/>
                      <a:ext cx="2948519" cy="1645920"/>
                    </a:xfrm>
                    <a:prstGeom prst="rect">
                      <a:avLst/>
                    </a:prstGeom>
                    <a:noFill/>
                    <a:ln w="9525">
                      <a:noFill/>
                      <a:miter lim="800000"/>
                      <a:headEnd/>
                      <a:tailEnd/>
                    </a:ln>
                  </pic:spPr>
                </pic:pic>
              </a:graphicData>
            </a:graphic>
          </wp:inline>
        </w:drawing>
      </w:r>
      <w:r w:rsidRPr="00831A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color w:val="365F91" w:themeColor="accent1" w:themeShade="BF"/>
          <w:sz w:val="20"/>
          <w:szCs w:val="20"/>
        </w:rPr>
        <w:drawing>
          <wp:inline distT="0" distB="0" distL="0" distR="0">
            <wp:extent cx="2846869" cy="1645920"/>
            <wp:effectExtent l="19050" t="0" r="0" b="0"/>
            <wp:docPr id="11" name="Picture 3" descr="C:\Users\southwestren\Desktop\ECA Programs\Cultural Heritage - Jestha 2079\IMG-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Cultural Heritage - Jestha 2079\IMG-0538.png"/>
                    <pic:cNvPicPr>
                      <a:picLocks noChangeAspect="1" noChangeArrowheads="1"/>
                    </pic:cNvPicPr>
                  </pic:nvPicPr>
                  <pic:blipFill>
                    <a:blip r:embed="rId31" cstate="print"/>
                    <a:srcRect/>
                    <a:stretch>
                      <a:fillRect/>
                    </a:stretch>
                  </pic:blipFill>
                  <pic:spPr bwMode="auto">
                    <a:xfrm>
                      <a:off x="0" y="0"/>
                      <a:ext cx="2846869" cy="1645920"/>
                    </a:xfrm>
                    <a:prstGeom prst="rect">
                      <a:avLst/>
                    </a:prstGeom>
                    <a:noFill/>
                    <a:ln w="9525">
                      <a:noFill/>
                      <a:miter lim="800000"/>
                      <a:headEnd/>
                      <a:tailEnd/>
                    </a:ln>
                  </pic:spPr>
                </pic:pic>
              </a:graphicData>
            </a:graphic>
          </wp:inline>
        </w:drawing>
      </w:r>
    </w:p>
    <w:p w:rsidR="00831A1A" w:rsidRDefault="00C57DB6" w:rsidP="006140F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color w:val="365F91" w:themeColor="accent1" w:themeShade="BF"/>
          <w:sz w:val="20"/>
          <w:szCs w:val="20"/>
        </w:rPr>
        <w:drawing>
          <wp:inline distT="0" distB="0" distL="0" distR="0">
            <wp:extent cx="2869809" cy="1645920"/>
            <wp:effectExtent l="19050" t="0" r="6741" b="0"/>
            <wp:docPr id="12" name="Picture 4" descr="C:\Users\southwestren\Desktop\ECA Programs\Cultural Heritage - Jestha 2079\IMG-0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Cultural Heritage - Jestha 2079\IMG-0548.png"/>
                    <pic:cNvPicPr>
                      <a:picLocks noChangeAspect="1" noChangeArrowheads="1"/>
                    </pic:cNvPicPr>
                  </pic:nvPicPr>
                  <pic:blipFill>
                    <a:blip r:embed="rId32" cstate="print"/>
                    <a:srcRect/>
                    <a:stretch>
                      <a:fillRect/>
                    </a:stretch>
                  </pic:blipFill>
                  <pic:spPr bwMode="auto">
                    <a:xfrm>
                      <a:off x="0" y="0"/>
                      <a:ext cx="2869809" cy="1645920"/>
                    </a:xfrm>
                    <a:prstGeom prst="rect">
                      <a:avLst/>
                    </a:prstGeom>
                    <a:noFill/>
                    <a:ln w="9525">
                      <a:noFill/>
                      <a:miter lim="800000"/>
                      <a:headEnd/>
                      <a:tailEnd/>
                    </a:ln>
                  </pic:spPr>
                </pic:pic>
              </a:graphicData>
            </a:graphic>
          </wp:inline>
        </w:drawing>
      </w:r>
      <w:r w:rsidRPr="00C57D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color w:val="365F91" w:themeColor="accent1" w:themeShade="BF"/>
          <w:sz w:val="20"/>
          <w:szCs w:val="20"/>
        </w:rPr>
        <w:drawing>
          <wp:inline distT="0" distB="0" distL="0" distR="0">
            <wp:extent cx="2948186" cy="1645920"/>
            <wp:effectExtent l="19050" t="0" r="4564" b="0"/>
            <wp:docPr id="15" name="Picture 5" descr="C:\Users\southwestren\Desktop\ECA Programs\Cultural Heritage - Jestha 2079\IMG-0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Cultural Heritage - Jestha 2079\IMG-0536.png"/>
                    <pic:cNvPicPr>
                      <a:picLocks noChangeAspect="1" noChangeArrowheads="1"/>
                    </pic:cNvPicPr>
                  </pic:nvPicPr>
                  <pic:blipFill>
                    <a:blip r:embed="rId33" cstate="print"/>
                    <a:srcRect/>
                    <a:stretch>
                      <a:fillRect/>
                    </a:stretch>
                  </pic:blipFill>
                  <pic:spPr bwMode="auto">
                    <a:xfrm>
                      <a:off x="0" y="0"/>
                      <a:ext cx="2948186" cy="1645920"/>
                    </a:xfrm>
                    <a:prstGeom prst="rect">
                      <a:avLst/>
                    </a:prstGeom>
                    <a:noFill/>
                    <a:ln w="9525">
                      <a:noFill/>
                      <a:miter lim="800000"/>
                      <a:headEnd/>
                      <a:tailEnd/>
                    </a:ln>
                  </pic:spPr>
                </pic:pic>
              </a:graphicData>
            </a:graphic>
          </wp:inline>
        </w:drawing>
      </w:r>
    </w:p>
    <w:p w:rsidR="00113619" w:rsidRDefault="00150B85"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noProof/>
          <w:color w:val="365F91" w:themeColor="accent1" w:themeShade="BF"/>
          <w:sz w:val="20"/>
          <w:szCs w:val="20"/>
        </w:rPr>
        <w:pict>
          <v:shape id="_x0000_s1036" type="#_x0000_t13" style="position:absolute;left:0;text-align:left;margin-left:-27.9pt;margin-top:12.2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C57DB6" w:rsidRDefault="00113619" w:rsidP="006140F1">
      <w:pPr>
        <w:jc w:val="both"/>
        <w:rPr>
          <w:rFonts w:ascii="Times New Roman" w:hAnsi="Times New Roman" w:cs="Times New Roman"/>
          <w:b/>
          <w:color w:val="365F91" w:themeColor="accent1" w:themeShade="BF"/>
          <w:sz w:val="20"/>
          <w:szCs w:val="20"/>
        </w:rPr>
      </w:pPr>
      <w:r>
        <w:rPr>
          <w:rFonts w:ascii="Times New Roman" w:hAnsi="Times New Roman" w:cs="Times New Roman"/>
          <w:b/>
          <w:color w:val="365F91" w:themeColor="accent1" w:themeShade="BF"/>
          <w:sz w:val="20"/>
          <w:szCs w:val="20"/>
        </w:rPr>
        <w:tab/>
      </w:r>
      <w:r>
        <w:rPr>
          <w:rFonts w:ascii="Times New Roman" w:hAnsi="Times New Roman" w:cs="Times New Roman"/>
          <w:b/>
          <w:noProof/>
          <w:color w:val="365F91" w:themeColor="accent1" w:themeShade="BF"/>
          <w:sz w:val="20"/>
          <w:szCs w:val="20"/>
        </w:rPr>
        <w:drawing>
          <wp:inline distT="0" distB="0" distL="0" distR="0">
            <wp:extent cx="5019675" cy="1370549"/>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023524" cy="1371600"/>
                    </a:xfrm>
                    <a:prstGeom prst="rect">
                      <a:avLst/>
                    </a:prstGeom>
                    <a:noFill/>
                  </pic:spPr>
                </pic:pic>
              </a:graphicData>
            </a:graphic>
          </wp:inline>
        </w:drawing>
      </w:r>
      <w:r>
        <w:rPr>
          <w:rFonts w:ascii="Times New Roman" w:hAnsi="Times New Roman" w:cs="Times New Roman"/>
          <w:b/>
          <w:color w:val="365F91" w:themeColor="accent1" w:themeShade="BF"/>
          <w:sz w:val="20"/>
          <w:szCs w:val="20"/>
        </w:rPr>
        <w:tab/>
      </w:r>
      <w:r>
        <w:rPr>
          <w:rFonts w:ascii="Times New Roman" w:hAnsi="Times New Roman" w:cs="Times New Roman"/>
          <w:b/>
          <w:color w:val="365F91" w:themeColor="accent1" w:themeShade="BF"/>
          <w:sz w:val="20"/>
          <w:szCs w:val="20"/>
        </w:rPr>
        <w:tab/>
        <w:t xml:space="preserve">2078 </w:t>
      </w:r>
      <w:proofErr w:type="spellStart"/>
      <w:r>
        <w:rPr>
          <w:rFonts w:ascii="Times New Roman" w:hAnsi="Times New Roman" w:cs="Times New Roman"/>
          <w:b/>
          <w:color w:val="365F91" w:themeColor="accent1" w:themeShade="BF"/>
          <w:sz w:val="20"/>
          <w:szCs w:val="20"/>
        </w:rPr>
        <w:t>Jestha</w:t>
      </w:r>
      <w:proofErr w:type="spellEnd"/>
      <w:r>
        <w:rPr>
          <w:rFonts w:ascii="Times New Roman" w:hAnsi="Times New Roman" w:cs="Times New Roman"/>
          <w:b/>
          <w:color w:val="365F91" w:themeColor="accent1" w:themeShade="BF"/>
          <w:sz w:val="20"/>
          <w:szCs w:val="20"/>
        </w:rPr>
        <w:t xml:space="preserve"> 11</w:t>
      </w:r>
    </w:p>
    <w:p w:rsidR="00113619" w:rsidRDefault="00113619" w:rsidP="00113619">
      <w:pPr>
        <w:pStyle w:val="ListParagraph"/>
        <w:numPr>
          <w:ilvl w:val="0"/>
          <w:numId w:val="23"/>
        </w:num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Information about our Banking Partners</w:t>
      </w:r>
    </w:p>
    <w:p w:rsidR="00113619" w:rsidRDefault="00113619" w:rsidP="00113619">
      <w:pPr>
        <w:pStyle w:val="ListParagraph"/>
        <w:numPr>
          <w:ilvl w:val="0"/>
          <w:numId w:val="23"/>
        </w:numPr>
        <w:jc w:val="both"/>
        <w:rPr>
          <w:rFonts w:ascii="Times New Roman" w:hAnsi="Times New Roman" w:cs="Times New Roman"/>
          <w:b/>
          <w:i/>
          <w:color w:val="000000" w:themeColor="text1"/>
          <w:sz w:val="18"/>
          <w:szCs w:val="18"/>
        </w:rPr>
      </w:pPr>
      <w:r>
        <w:rPr>
          <w:rFonts w:ascii="Times New Roman" w:hAnsi="Times New Roman" w:cs="Times New Roman"/>
          <w:b/>
          <w:color w:val="000000" w:themeColor="text1"/>
          <w:sz w:val="20"/>
          <w:szCs w:val="20"/>
        </w:rPr>
        <w:t xml:space="preserve">Internship Opportunity: </w:t>
      </w:r>
      <w:r w:rsidRPr="00113619">
        <w:rPr>
          <w:rFonts w:ascii="Times New Roman" w:hAnsi="Times New Roman" w:cs="Times New Roman"/>
          <w:b/>
          <w:i/>
          <w:color w:val="000000" w:themeColor="text1"/>
          <w:sz w:val="18"/>
          <w:szCs w:val="18"/>
        </w:rPr>
        <w:t>Seasonal Job, Permanent Opportunity, Paid Internship ( Rs. 580 per day)</w:t>
      </w:r>
    </w:p>
    <w:p w:rsidR="00113619" w:rsidRDefault="00113619" w:rsidP="00113619">
      <w:pPr>
        <w:pStyle w:val="ListParagraph"/>
        <w:numPr>
          <w:ilvl w:val="0"/>
          <w:numId w:val="23"/>
        </w:numPr>
        <w:jc w:val="both"/>
        <w:rPr>
          <w:rFonts w:ascii="Times New Roman" w:hAnsi="Times New Roman" w:cs="Times New Roman"/>
          <w:b/>
          <w:i/>
          <w:color w:val="000000" w:themeColor="text1"/>
          <w:sz w:val="18"/>
          <w:szCs w:val="18"/>
        </w:rPr>
      </w:pPr>
      <w:r>
        <w:rPr>
          <w:rFonts w:ascii="Times New Roman" w:hAnsi="Times New Roman" w:cs="Times New Roman"/>
          <w:b/>
          <w:color w:val="000000" w:themeColor="text1"/>
        </w:rPr>
        <w:t xml:space="preserve">Benefits: </w:t>
      </w:r>
      <w:r w:rsidRPr="00113619">
        <w:rPr>
          <w:rFonts w:ascii="Times New Roman" w:hAnsi="Times New Roman" w:cs="Times New Roman"/>
          <w:b/>
          <w:i/>
          <w:color w:val="000000" w:themeColor="text1"/>
          <w:sz w:val="18"/>
          <w:szCs w:val="18"/>
        </w:rPr>
        <w:t>Job experience, network development, confidence building</w:t>
      </w:r>
    </w:p>
    <w:p w:rsidR="00113619" w:rsidRDefault="00C34AE2" w:rsidP="00C34AE2">
      <w:pPr>
        <w:pStyle w:val="ListParagraph"/>
        <w:numPr>
          <w:ilvl w:val="0"/>
          <w:numId w:val="23"/>
        </w:numPr>
        <w:jc w:val="both"/>
        <w:rPr>
          <w:rFonts w:ascii="Times New Roman" w:hAnsi="Times New Roman" w:cs="Times New Roman"/>
          <w:b/>
          <w:i/>
          <w:color w:val="000000" w:themeColor="text1"/>
          <w:sz w:val="18"/>
          <w:szCs w:val="18"/>
        </w:rPr>
      </w:pPr>
      <w:r w:rsidRPr="00C34AE2">
        <w:rPr>
          <w:rFonts w:ascii="Times New Roman" w:hAnsi="Times New Roman" w:cs="Times New Roman"/>
          <w:b/>
          <w:noProof/>
          <w:color w:val="000000" w:themeColor="text1"/>
        </w:rPr>
        <w:drawing>
          <wp:inline distT="0" distB="0" distL="0" distR="0">
            <wp:extent cx="4724400" cy="219075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4732616" cy="2194560"/>
                    </a:xfrm>
                    <a:prstGeom prst="rect">
                      <a:avLst/>
                    </a:prstGeom>
                    <a:noFill/>
                    <a:ln w="9525">
                      <a:noFill/>
                      <a:miter lim="800000"/>
                      <a:headEnd/>
                      <a:tailEnd/>
                    </a:ln>
                  </pic:spPr>
                </pic:pic>
              </a:graphicData>
            </a:graphic>
          </wp:inline>
        </w:drawing>
      </w:r>
    </w:p>
    <w:p w:rsidR="00AF2CFA" w:rsidRDefault="00B83A65" w:rsidP="00B83A65">
      <w:pPr>
        <w:ind w:left="720" w:firstLine="720"/>
        <w:jc w:val="both"/>
        <w:rPr>
          <w:rFonts w:ascii="Times New Roman" w:hAnsi="Times New Roman" w:cs="Times New Roman"/>
          <w:b/>
          <w:i/>
          <w:color w:val="365F91" w:themeColor="accent1" w:themeShade="BF"/>
          <w:sz w:val="28"/>
          <w:szCs w:val="28"/>
        </w:rPr>
      </w:pPr>
      <w:r>
        <w:rPr>
          <w:rFonts w:ascii="Times New Roman" w:hAnsi="Times New Roman" w:cs="Times New Roman"/>
          <w:b/>
          <w:i/>
          <w:noProof/>
          <w:color w:val="365F91" w:themeColor="accent1" w:themeShade="BF"/>
          <w:sz w:val="28"/>
          <w:szCs w:val="28"/>
        </w:rPr>
        <w:lastRenderedPageBreak/>
        <w:pict>
          <v:shape id="_x0000_s1037" type="#_x0000_t13" style="position:absolute;left:0;text-align:left;margin-left:-7.65pt;margin-top:-16.25pt;width:56.25pt;height:38.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AF2CFA" w:rsidRPr="00AF2CFA">
        <w:rPr>
          <w:rFonts w:ascii="Times New Roman" w:hAnsi="Times New Roman" w:cs="Times New Roman"/>
          <w:b/>
          <w:i/>
          <w:color w:val="365F91" w:themeColor="accent1" w:themeShade="BF"/>
          <w:sz w:val="28"/>
          <w:szCs w:val="28"/>
        </w:rPr>
        <w:t>Participation in HR CARNIVAL</w:t>
      </w:r>
      <w:r w:rsidR="00AF2CFA">
        <w:rPr>
          <w:rFonts w:ascii="Times New Roman" w:hAnsi="Times New Roman" w:cs="Times New Roman"/>
          <w:b/>
          <w:i/>
          <w:color w:val="365F91" w:themeColor="accent1" w:themeShade="BF"/>
          <w:sz w:val="28"/>
          <w:szCs w:val="28"/>
        </w:rPr>
        <w:t xml:space="preserve">: </w:t>
      </w:r>
      <w:r w:rsidR="00CF748B">
        <w:rPr>
          <w:rFonts w:ascii="Times New Roman" w:hAnsi="Times New Roman" w:cs="Times New Roman"/>
          <w:b/>
          <w:i/>
          <w:color w:val="365F91" w:themeColor="accent1" w:themeShade="BF"/>
          <w:sz w:val="20"/>
          <w:szCs w:val="20"/>
        </w:rPr>
        <w:t xml:space="preserve">2079 </w:t>
      </w:r>
      <w:proofErr w:type="spellStart"/>
      <w:r w:rsidR="00CF748B">
        <w:rPr>
          <w:rFonts w:ascii="Times New Roman" w:hAnsi="Times New Roman" w:cs="Times New Roman"/>
          <w:b/>
          <w:i/>
          <w:color w:val="365F91" w:themeColor="accent1" w:themeShade="BF"/>
          <w:sz w:val="20"/>
          <w:szCs w:val="20"/>
        </w:rPr>
        <w:t>Jestha</w:t>
      </w:r>
      <w:proofErr w:type="spellEnd"/>
      <w:r w:rsidR="00CF748B">
        <w:rPr>
          <w:rFonts w:ascii="Times New Roman" w:hAnsi="Times New Roman" w:cs="Times New Roman"/>
          <w:b/>
          <w:i/>
          <w:color w:val="365F91" w:themeColor="accent1" w:themeShade="BF"/>
          <w:sz w:val="20"/>
          <w:szCs w:val="20"/>
        </w:rPr>
        <w:t xml:space="preserve"> </w:t>
      </w:r>
      <w:r w:rsidR="00431623">
        <w:rPr>
          <w:rFonts w:ascii="Times New Roman" w:hAnsi="Times New Roman" w:cs="Times New Roman"/>
          <w:b/>
          <w:i/>
          <w:color w:val="365F91" w:themeColor="accent1" w:themeShade="BF"/>
          <w:sz w:val="20"/>
          <w:szCs w:val="20"/>
        </w:rPr>
        <w:t xml:space="preserve">14 AND </w:t>
      </w:r>
      <w:r w:rsidR="00CF748B">
        <w:rPr>
          <w:rFonts w:ascii="Times New Roman" w:hAnsi="Times New Roman" w:cs="Times New Roman"/>
          <w:b/>
          <w:i/>
          <w:color w:val="365F91" w:themeColor="accent1" w:themeShade="BF"/>
          <w:sz w:val="20"/>
          <w:szCs w:val="20"/>
        </w:rPr>
        <w:t>20-</w:t>
      </w:r>
      <w:r>
        <w:rPr>
          <w:rFonts w:ascii="Times New Roman" w:hAnsi="Times New Roman" w:cs="Times New Roman"/>
          <w:b/>
          <w:i/>
          <w:color w:val="365F91" w:themeColor="accent1" w:themeShade="BF"/>
          <w:sz w:val="20"/>
          <w:szCs w:val="20"/>
        </w:rPr>
        <w:t>, SWSC</w:t>
      </w:r>
    </w:p>
    <w:p w:rsidR="00431623" w:rsidRDefault="00431623" w:rsidP="00AF2CFA">
      <w:pPr>
        <w:jc w:val="both"/>
        <w:rPr>
          <w:rFonts w:ascii="Times New Roman" w:hAnsi="Times New Roman" w:cs="Times New Roman"/>
          <w:b/>
          <w:i/>
          <w:sz w:val="20"/>
          <w:szCs w:val="20"/>
        </w:rPr>
      </w:pPr>
      <w:r>
        <w:rPr>
          <w:rFonts w:ascii="Times New Roman" w:hAnsi="Times New Roman" w:cs="Times New Roman"/>
          <w:b/>
          <w:i/>
          <w:sz w:val="20"/>
          <w:szCs w:val="20"/>
        </w:rPr>
        <w:t xml:space="preserve">Day 1: </w:t>
      </w:r>
    </w:p>
    <w:p w:rsidR="00431623" w:rsidRDefault="00431623" w:rsidP="00AF2CFA">
      <w:pPr>
        <w:jc w:val="both"/>
        <w:rPr>
          <w:rFonts w:ascii="Times New Roman" w:hAnsi="Times New Roman" w:cs="Times New Roman"/>
          <w:b/>
          <w:i/>
          <w:sz w:val="20"/>
          <w:szCs w:val="20"/>
        </w:rPr>
      </w:pPr>
      <w:r>
        <w:rPr>
          <w:rFonts w:ascii="Times New Roman" w:hAnsi="Times New Roman" w:cs="Times New Roman"/>
          <w:b/>
          <w:i/>
          <w:sz w:val="20"/>
          <w:szCs w:val="20"/>
        </w:rPr>
        <w:t xml:space="preserve">Before you apply for a Job    </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t>Find your Fit</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sidR="00957842">
        <w:rPr>
          <w:rFonts w:ascii="Times New Roman" w:hAnsi="Times New Roman" w:cs="Times New Roman"/>
          <w:b/>
          <w:i/>
          <w:sz w:val="20"/>
          <w:szCs w:val="20"/>
        </w:rPr>
        <w:t xml:space="preserve">CV writing </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t>Group Assignment</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t>Email Writing</w:t>
      </w:r>
      <w:r>
        <w:rPr>
          <w:rFonts w:ascii="Times New Roman" w:hAnsi="Times New Roman" w:cs="Times New Roman"/>
          <w:b/>
          <w:i/>
          <w:sz w:val="20"/>
          <w:szCs w:val="20"/>
        </w:rPr>
        <w:tab/>
      </w:r>
    </w:p>
    <w:p w:rsidR="00431623" w:rsidRDefault="00431623" w:rsidP="00431623">
      <w:pPr>
        <w:jc w:val="both"/>
        <w:rPr>
          <w:rFonts w:ascii="Times New Roman" w:hAnsi="Times New Roman" w:cs="Times New Roman"/>
          <w:b/>
          <w:i/>
          <w:sz w:val="20"/>
          <w:szCs w:val="20"/>
        </w:rPr>
      </w:pPr>
      <w:r>
        <w:rPr>
          <w:rFonts w:ascii="Times New Roman" w:hAnsi="Times New Roman" w:cs="Times New Roman"/>
          <w:b/>
          <w:i/>
          <w:sz w:val="20"/>
          <w:szCs w:val="20"/>
        </w:rPr>
        <w:t xml:space="preserve">Day 2: </w:t>
      </w:r>
    </w:p>
    <w:p w:rsidR="00431623" w:rsidRDefault="00431623" w:rsidP="00431623">
      <w:pPr>
        <w:jc w:val="both"/>
        <w:rPr>
          <w:rFonts w:ascii="Times New Roman" w:hAnsi="Times New Roman" w:cs="Times New Roman"/>
          <w:b/>
          <w:i/>
          <w:sz w:val="20"/>
          <w:szCs w:val="20"/>
        </w:rPr>
      </w:pPr>
      <w:r>
        <w:rPr>
          <w:rFonts w:ascii="Times New Roman" w:hAnsi="Times New Roman" w:cs="Times New Roman"/>
          <w:b/>
          <w:i/>
          <w:sz w:val="20"/>
          <w:szCs w:val="20"/>
        </w:rPr>
        <w:t>How to face an Interview</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t>Real Time Interview</w:t>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t xml:space="preserve">Job </w:t>
      </w:r>
      <w:proofErr w:type="spellStart"/>
      <w:r>
        <w:rPr>
          <w:rFonts w:ascii="Times New Roman" w:hAnsi="Times New Roman" w:cs="Times New Roman"/>
          <w:b/>
          <w:i/>
          <w:sz w:val="20"/>
          <w:szCs w:val="20"/>
        </w:rPr>
        <w:t>Mela</w:t>
      </w:r>
      <w:proofErr w:type="spellEnd"/>
    </w:p>
    <w:p w:rsidR="00AF2CFA" w:rsidRPr="00CD6D6B" w:rsidRDefault="00431623" w:rsidP="00AF2CFA">
      <w:pPr>
        <w:jc w:val="both"/>
        <w:rPr>
          <w:rFonts w:ascii="Times New Roman" w:hAnsi="Times New Roman" w:cs="Times New Roman"/>
          <w:sz w:val="20"/>
          <w:szCs w:val="20"/>
        </w:rPr>
      </w:pP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r>
        <w:rPr>
          <w:rFonts w:ascii="Times New Roman" w:hAnsi="Times New Roman" w:cs="Times New Roman"/>
          <w:b/>
          <w:i/>
          <w:sz w:val="20"/>
          <w:szCs w:val="20"/>
        </w:rPr>
        <w:tab/>
      </w:r>
      <w:proofErr w:type="spellStart"/>
      <w:r w:rsidR="00AF2CFA" w:rsidRPr="00CD6D6B">
        <w:rPr>
          <w:rFonts w:ascii="Times New Roman" w:hAnsi="Times New Roman" w:cs="Times New Roman"/>
          <w:b/>
          <w:i/>
          <w:sz w:val="20"/>
          <w:szCs w:val="20"/>
        </w:rPr>
        <w:t>Soniya</w:t>
      </w:r>
      <w:proofErr w:type="spellEnd"/>
      <w:r w:rsidR="00AF2CFA" w:rsidRPr="00CD6D6B">
        <w:rPr>
          <w:rFonts w:ascii="Times New Roman" w:hAnsi="Times New Roman" w:cs="Times New Roman"/>
          <w:b/>
          <w:i/>
          <w:sz w:val="20"/>
          <w:szCs w:val="20"/>
        </w:rPr>
        <w:t xml:space="preserve"> </w:t>
      </w:r>
      <w:proofErr w:type="spellStart"/>
      <w:r w:rsidR="00AF2CFA" w:rsidRPr="00CD6D6B">
        <w:rPr>
          <w:rFonts w:ascii="Times New Roman" w:hAnsi="Times New Roman" w:cs="Times New Roman"/>
          <w:b/>
          <w:i/>
          <w:sz w:val="20"/>
          <w:szCs w:val="20"/>
        </w:rPr>
        <w:t>Thapa</w:t>
      </w:r>
      <w:proofErr w:type="spellEnd"/>
      <w:r w:rsidR="00AF2CFA" w:rsidRPr="00CD6D6B">
        <w:rPr>
          <w:rFonts w:ascii="Times New Roman" w:hAnsi="Times New Roman" w:cs="Times New Roman"/>
          <w:b/>
          <w:i/>
          <w:sz w:val="20"/>
          <w:szCs w:val="20"/>
        </w:rPr>
        <w:t xml:space="preserve">, </w:t>
      </w:r>
      <w:proofErr w:type="spellStart"/>
      <w:r w:rsidR="00AF2CFA" w:rsidRPr="00CD6D6B">
        <w:rPr>
          <w:rFonts w:ascii="Times New Roman" w:hAnsi="Times New Roman" w:cs="Times New Roman"/>
          <w:sz w:val="20"/>
          <w:szCs w:val="20"/>
        </w:rPr>
        <w:t>Sushmita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Pyakurel</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Lalit</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Gotame</w:t>
      </w:r>
      <w:proofErr w:type="spellEnd"/>
      <w:r w:rsidR="00AF2CFA" w:rsidRPr="00CD6D6B">
        <w:rPr>
          <w:rFonts w:ascii="Times New Roman" w:hAnsi="Times New Roman" w:cs="Times New Roman"/>
          <w:sz w:val="20"/>
          <w:szCs w:val="20"/>
        </w:rPr>
        <w:t xml:space="preserve">, Karina </w:t>
      </w:r>
      <w:proofErr w:type="spellStart"/>
      <w:r w:rsidR="00AF2CFA" w:rsidRPr="00CD6D6B">
        <w:rPr>
          <w:rFonts w:ascii="Times New Roman" w:hAnsi="Times New Roman" w:cs="Times New Roman"/>
          <w:sz w:val="20"/>
          <w:szCs w:val="20"/>
        </w:rPr>
        <w:t>Bhujel</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Puja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Gurung</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Nisha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Thapa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Akriti</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Rai</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Nabin</w:t>
      </w:r>
      <w:proofErr w:type="spellEnd"/>
      <w:r w:rsidR="00AF2CFA" w:rsidRPr="00CD6D6B">
        <w:rPr>
          <w:rFonts w:ascii="Times New Roman" w:hAnsi="Times New Roman" w:cs="Times New Roman"/>
          <w:sz w:val="20"/>
          <w:szCs w:val="20"/>
        </w:rPr>
        <w:t xml:space="preserve"> B </w:t>
      </w:r>
      <w:proofErr w:type="spellStart"/>
      <w:r w:rsidR="00AF2CFA" w:rsidRPr="00CD6D6B">
        <w:rPr>
          <w:rFonts w:ascii="Times New Roman" w:hAnsi="Times New Roman" w:cs="Times New Roman"/>
          <w:sz w:val="20"/>
          <w:szCs w:val="20"/>
        </w:rPr>
        <w:t>Shrestha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Sajita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Shrestha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Shurti</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Gurung</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Yuzena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Basnet</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Sumana</w:t>
      </w:r>
      <w:proofErr w:type="spellEnd"/>
      <w:r w:rsidR="00AF2CFA" w:rsidRPr="00CD6D6B">
        <w:rPr>
          <w:rFonts w:ascii="Times New Roman" w:hAnsi="Times New Roman" w:cs="Times New Roman"/>
          <w:sz w:val="20"/>
          <w:szCs w:val="20"/>
        </w:rPr>
        <w:t xml:space="preserve"> </w:t>
      </w:r>
      <w:proofErr w:type="spellStart"/>
      <w:r w:rsidR="00AF2CFA" w:rsidRPr="00CD6D6B">
        <w:rPr>
          <w:rFonts w:ascii="Times New Roman" w:hAnsi="Times New Roman" w:cs="Times New Roman"/>
          <w:sz w:val="20"/>
          <w:szCs w:val="20"/>
        </w:rPr>
        <w:t>Senchuri</w:t>
      </w:r>
      <w:proofErr w:type="spellEnd"/>
      <w:r>
        <w:rPr>
          <w:rFonts w:ascii="Times New Roman" w:hAnsi="Times New Roman" w:cs="Times New Roman"/>
          <w:sz w:val="20"/>
          <w:szCs w:val="20"/>
        </w:rPr>
        <w:t xml:space="preserve"> were the participants.</w:t>
      </w:r>
    </w:p>
    <w:p w:rsidR="00061230" w:rsidRDefault="00B07C28" w:rsidP="00061230">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b/>
          <w:i/>
          <w:noProof/>
          <w:color w:val="000000" w:themeColor="text1"/>
          <w:sz w:val="18"/>
          <w:szCs w:val="18"/>
        </w:rPr>
        <w:drawing>
          <wp:inline distT="0" distB="0" distL="0" distR="0">
            <wp:extent cx="1920240" cy="1280160"/>
            <wp:effectExtent l="19050" t="0" r="3810" b="0"/>
            <wp:docPr id="31" name="Picture 1" descr="C:\Users\southwestren\Desktop\ECA Programs\HR Carnival- CV writing program by SWSC Alumnie - Jestha 14 2079\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HR Carnival- CV writing program by SWSC Alumnie - Jestha 14 2079\photo 1.jpg"/>
                    <pic:cNvPicPr>
                      <a:picLocks noChangeAspect="1" noChangeArrowheads="1"/>
                    </pic:cNvPicPr>
                  </pic:nvPicPr>
                  <pic:blipFill>
                    <a:blip r:embed="rId36"/>
                    <a:srcRect/>
                    <a:stretch>
                      <a:fillRect/>
                    </a:stretch>
                  </pic:blipFill>
                  <pic:spPr bwMode="auto">
                    <a:xfrm>
                      <a:off x="0" y="0"/>
                      <a:ext cx="1920240" cy="1280160"/>
                    </a:xfrm>
                    <a:prstGeom prst="rect">
                      <a:avLst/>
                    </a:prstGeom>
                    <a:noFill/>
                    <a:ln w="9525">
                      <a:noFill/>
                      <a:miter lim="800000"/>
                      <a:headEnd/>
                      <a:tailEnd/>
                    </a:ln>
                  </pic:spPr>
                </pic:pic>
              </a:graphicData>
            </a:graphic>
          </wp:inline>
        </w:drawing>
      </w:r>
      <w:r w:rsidRPr="00B07C2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b/>
          <w:i/>
          <w:noProof/>
          <w:color w:val="000000" w:themeColor="text1"/>
          <w:sz w:val="18"/>
          <w:szCs w:val="18"/>
        </w:rPr>
        <w:drawing>
          <wp:inline distT="0" distB="0" distL="0" distR="0">
            <wp:extent cx="1920240" cy="1280160"/>
            <wp:effectExtent l="19050" t="0" r="3810" b="0"/>
            <wp:docPr id="32" name="Picture 2" descr="C:\Users\southwestren\Desktop\ECA Programs\HR Carnival- CV writing program by SWSC Alumnie - Jestha 14 2079\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HR Carnival- CV writing program by SWSC Alumnie - Jestha 14 2079\Photo 2.jpg"/>
                    <pic:cNvPicPr>
                      <a:picLocks noChangeAspect="1" noChangeArrowheads="1"/>
                    </pic:cNvPicPr>
                  </pic:nvPicPr>
                  <pic:blipFill>
                    <a:blip r:embed="rId37"/>
                    <a:srcRect/>
                    <a:stretch>
                      <a:fillRect/>
                    </a:stretch>
                  </pic:blipFill>
                  <pic:spPr bwMode="auto">
                    <a:xfrm>
                      <a:off x="0" y="0"/>
                      <a:ext cx="1920240" cy="1280160"/>
                    </a:xfrm>
                    <a:prstGeom prst="rect">
                      <a:avLst/>
                    </a:prstGeom>
                    <a:noFill/>
                    <a:ln w="9525">
                      <a:noFill/>
                      <a:miter lim="800000"/>
                      <a:headEnd/>
                      <a:tailEnd/>
                    </a:ln>
                  </pic:spPr>
                </pic:pic>
              </a:graphicData>
            </a:graphic>
          </wp:inline>
        </w:drawing>
      </w:r>
      <w:r w:rsidRPr="00B07C2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74C6C">
        <w:rPr>
          <w:rFonts w:ascii="Times New Roman" w:hAnsi="Times New Roman" w:cs="Times New Roman"/>
          <w:b/>
          <w:i/>
          <w:noProof/>
          <w:color w:val="000000" w:themeColor="text1"/>
          <w:sz w:val="18"/>
          <w:szCs w:val="18"/>
        </w:rPr>
        <w:drawing>
          <wp:inline distT="0" distB="0" distL="0" distR="0">
            <wp:extent cx="1920240" cy="1280160"/>
            <wp:effectExtent l="19050" t="0" r="3810" b="0"/>
            <wp:docPr id="37" name="Picture 5" descr="C:\Users\southwestren\Desktop\ECA Programs\HR Carnival- CV writing program by SWSC Alumnie - Jestha 14 2079\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HR Carnival- CV writing program by SWSC Alumnie - Jestha 14 2079\Photo 5.jpg"/>
                    <pic:cNvPicPr>
                      <a:picLocks noChangeAspect="1" noChangeArrowheads="1"/>
                    </pic:cNvPicPr>
                  </pic:nvPicPr>
                  <pic:blipFill>
                    <a:blip r:embed="rId38"/>
                    <a:srcRect/>
                    <a:stretch>
                      <a:fillRect/>
                    </a:stretch>
                  </pic:blipFill>
                  <pic:spPr bwMode="auto">
                    <a:xfrm>
                      <a:off x="0" y="0"/>
                      <a:ext cx="1920240" cy="1280160"/>
                    </a:xfrm>
                    <a:prstGeom prst="rect">
                      <a:avLst/>
                    </a:prstGeom>
                    <a:noFill/>
                    <a:ln w="9525">
                      <a:noFill/>
                      <a:miter lim="800000"/>
                      <a:headEnd/>
                      <a:tailEnd/>
                    </a:ln>
                  </pic:spPr>
                </pic:pic>
              </a:graphicData>
            </a:graphic>
          </wp:inline>
        </w:drawing>
      </w:r>
    </w:p>
    <w:p w:rsidR="00B07C28" w:rsidRDefault="007E3234" w:rsidP="00061230">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b/>
          <w:i/>
          <w:noProof/>
          <w:color w:val="000000" w:themeColor="text1"/>
          <w:sz w:val="18"/>
          <w:szCs w:val="18"/>
        </w:rPr>
        <w:drawing>
          <wp:inline distT="0" distB="0" distL="0" distR="0">
            <wp:extent cx="1751006" cy="1914525"/>
            <wp:effectExtent l="19050" t="0" r="1594" b="0"/>
            <wp:docPr id="34" name="Picture 4" descr="C:\Users\southwestren\Desktop\ECA Programs\HR Carnival- CV writing program by SWSC Alumnie - Jestha 14 2079\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ECA Programs\HR Carnival- CV writing program by SWSC Alumnie - Jestha 14 2079\Photo 4.jpg"/>
                    <pic:cNvPicPr>
                      <a:picLocks noChangeAspect="1" noChangeArrowheads="1"/>
                    </pic:cNvPicPr>
                  </pic:nvPicPr>
                  <pic:blipFill>
                    <a:blip r:embed="rId39"/>
                    <a:srcRect/>
                    <a:stretch>
                      <a:fillRect/>
                    </a:stretch>
                  </pic:blipFill>
                  <pic:spPr bwMode="auto">
                    <a:xfrm>
                      <a:off x="0" y="0"/>
                      <a:ext cx="1754854" cy="1918733"/>
                    </a:xfrm>
                    <a:prstGeom prst="rect">
                      <a:avLst/>
                    </a:prstGeom>
                    <a:noFill/>
                    <a:ln w="9525">
                      <a:noFill/>
                      <a:miter lim="800000"/>
                      <a:headEnd/>
                      <a:tailEnd/>
                    </a:ln>
                  </pic:spPr>
                </pic:pic>
              </a:graphicData>
            </a:graphic>
          </wp:inline>
        </w:drawing>
      </w:r>
      <w:r w:rsidR="004147FA" w:rsidRPr="004147F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74C6C">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615089" cy="1737360"/>
            <wp:effectExtent l="19050" t="0" r="0" b="0"/>
            <wp:docPr id="36" name="Picture 3" descr="C:\Users\southwestren\Desktop\ECA Programs\HR Carnival- CV writing program by SWSC Alumnie - Jestha 14 2079\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ECA Programs\HR Carnival- CV writing program by SWSC Alumnie - Jestha 14 2079\Photo 3.jpg"/>
                    <pic:cNvPicPr>
                      <a:picLocks noChangeAspect="1" noChangeArrowheads="1"/>
                    </pic:cNvPicPr>
                  </pic:nvPicPr>
                  <pic:blipFill>
                    <a:blip r:embed="rId40"/>
                    <a:srcRect/>
                    <a:stretch>
                      <a:fillRect/>
                    </a:stretch>
                  </pic:blipFill>
                  <pic:spPr bwMode="auto">
                    <a:xfrm>
                      <a:off x="0" y="0"/>
                      <a:ext cx="2615089" cy="1737360"/>
                    </a:xfrm>
                    <a:prstGeom prst="rect">
                      <a:avLst/>
                    </a:prstGeom>
                    <a:noFill/>
                    <a:ln w="9525">
                      <a:noFill/>
                      <a:miter lim="800000"/>
                      <a:headEnd/>
                      <a:tailEnd/>
                    </a:ln>
                  </pic:spPr>
                </pic:pic>
              </a:graphicData>
            </a:graphic>
          </wp:inline>
        </w:drawing>
      </w:r>
      <w:r w:rsidR="00CB15C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41964" cy="1920240"/>
            <wp:effectExtent l="19050" t="0" r="5836" b="0"/>
            <wp:docPr id="39" name="Picture 7" descr="C:\Users\southwestren\Desktop\ECA Programs\HR Carnival- CV writing program by SWSC Alumnie - Jestha 14 2079\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HR Carnival- CV writing program by SWSC Alumnie - Jestha 14 2079\invitation.jpg"/>
                    <pic:cNvPicPr>
                      <a:picLocks noChangeAspect="1" noChangeArrowheads="1"/>
                    </pic:cNvPicPr>
                  </pic:nvPicPr>
                  <pic:blipFill>
                    <a:blip r:embed="rId41" cstate="print"/>
                    <a:srcRect/>
                    <a:stretch>
                      <a:fillRect/>
                    </a:stretch>
                  </pic:blipFill>
                  <pic:spPr bwMode="auto">
                    <a:xfrm>
                      <a:off x="0" y="0"/>
                      <a:ext cx="1441964" cy="1920240"/>
                    </a:xfrm>
                    <a:prstGeom prst="rect">
                      <a:avLst/>
                    </a:prstGeom>
                    <a:noFill/>
                    <a:ln w="9525">
                      <a:noFill/>
                      <a:miter lim="800000"/>
                      <a:headEnd/>
                      <a:tailEnd/>
                    </a:ln>
                  </pic:spPr>
                </pic:pic>
              </a:graphicData>
            </a:graphic>
          </wp:inline>
        </w:drawing>
      </w:r>
    </w:p>
    <w:p w:rsidR="00B05C47" w:rsidRPr="00B05C47" w:rsidRDefault="00B05C47" w:rsidP="00061230">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F2CFA" w:rsidRDefault="00AF2CFA" w:rsidP="00061230">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S</w:t>
      </w:r>
    </w:p>
    <w:p w:rsidR="00005D23" w:rsidRDefault="00005D23" w:rsidP="00061230">
      <w:pPr>
        <w:jc w:val="both"/>
        <w:rPr>
          <w:rFonts w:ascii="Times New Roman" w:hAnsi="Times New Roman" w:cs="Times New Roman"/>
          <w:b/>
          <w:i/>
          <w:color w:val="000000" w:themeColor="text1"/>
          <w:sz w:val="18"/>
          <w:szCs w:val="18"/>
        </w:rPr>
      </w:pPr>
      <w:r>
        <w:rPr>
          <w:rFonts w:ascii="Times New Roman" w:hAnsi="Times New Roman" w:cs="Times New Roman"/>
          <w:noProof/>
          <w:sz w:val="18"/>
          <w:szCs w:val="18"/>
        </w:rPr>
        <w:pict>
          <v:shape id="_x0000_s1038" type="#_x0000_t13" style="position:absolute;left:0;text-align:left;margin-left:-23.4pt;margin-top:1.2pt;width:56.25pt;height:38.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AF2CF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S</w:t>
      </w:r>
    </w:p>
    <w:p w:rsidR="00AF2CFA" w:rsidRDefault="003F0375" w:rsidP="00005D23">
      <w:pPr>
        <w:rPr>
          <w:rFonts w:ascii="Times New Roman" w:hAnsi="Times New Roman" w:cs="Times New Roman"/>
          <w:b/>
          <w:color w:val="17365D" w:themeColor="text2" w:themeShade="BF"/>
          <w:sz w:val="28"/>
          <w:szCs w:val="28"/>
        </w:rPr>
      </w:pPr>
      <w:r>
        <w:rPr>
          <w:rFonts w:ascii="Times New Roman" w:hAnsi="Times New Roman" w:cs="Times New Roman"/>
          <w:sz w:val="18"/>
          <w:szCs w:val="18"/>
        </w:rPr>
        <w:tab/>
      </w:r>
      <w:r w:rsidR="00864F29" w:rsidRPr="00864F29">
        <w:rPr>
          <w:rFonts w:ascii="Times New Roman" w:hAnsi="Times New Roman" w:cs="Times New Roman"/>
          <w:b/>
          <w:color w:val="17365D" w:themeColor="text2" w:themeShade="BF"/>
          <w:sz w:val="28"/>
          <w:szCs w:val="28"/>
        </w:rPr>
        <w:t>Result Discussion Samples</w:t>
      </w:r>
    </w:p>
    <w:p w:rsidR="00864F29" w:rsidRPr="00864F29" w:rsidRDefault="00176D48" w:rsidP="00005D23">
      <w:pPr>
        <w:rPr>
          <w:rFonts w:ascii="Times New Roman" w:hAnsi="Times New Roman" w:cs="Times New Roman"/>
          <w:b/>
          <w:color w:val="17365D" w:themeColor="text2" w:themeShade="BF"/>
          <w:sz w:val="28"/>
          <w:szCs w:val="28"/>
        </w:rPr>
      </w:pPr>
      <w:r>
        <w:rPr>
          <w:rFonts w:ascii="Times New Roman" w:hAnsi="Times New Roman" w:cs="Times New Roman"/>
          <w:b/>
          <w:noProof/>
          <w:color w:val="17365D" w:themeColor="text2" w:themeShade="BF"/>
          <w:sz w:val="28"/>
          <w:szCs w:val="28"/>
        </w:rPr>
        <w:drawing>
          <wp:inline distT="0" distB="0" distL="0" distR="0">
            <wp:extent cx="1455432" cy="1097280"/>
            <wp:effectExtent l="19050" t="0" r="0" b="0"/>
            <wp:docPr id="40" name="Picture 8" descr="C:\Users\southwestren\Desktop\Result Discussion\result dis - babu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Result Discussion\result dis - baburam.jpg"/>
                    <pic:cNvPicPr>
                      <a:picLocks noChangeAspect="1" noChangeArrowheads="1"/>
                    </pic:cNvPicPr>
                  </pic:nvPicPr>
                  <pic:blipFill>
                    <a:blip r:embed="rId42"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C2340C">
        <w:rPr>
          <w:rFonts w:ascii="Times New Roman" w:hAnsi="Times New Roman" w:cs="Times New Roman"/>
          <w:b/>
          <w:noProof/>
          <w:color w:val="17365D" w:themeColor="text2" w:themeShade="BF"/>
          <w:sz w:val="28"/>
          <w:szCs w:val="28"/>
        </w:rPr>
        <w:drawing>
          <wp:inline distT="0" distB="0" distL="0" distR="0">
            <wp:extent cx="1455432" cy="1097280"/>
            <wp:effectExtent l="19050" t="0" r="0" b="0"/>
            <wp:docPr id="41" name="Picture 9" descr="C:\Users\southwestren\Desktop\Result Discussion\result disc - dol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Result Discussion\result disc - dolraj.jpg"/>
                    <pic:cNvPicPr>
                      <a:picLocks noChangeAspect="1" noChangeArrowheads="1"/>
                    </pic:cNvPicPr>
                  </pic:nvPicPr>
                  <pic:blipFill>
                    <a:blip r:embed="rId43"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C15A97">
        <w:rPr>
          <w:rFonts w:ascii="Times New Roman" w:hAnsi="Times New Roman" w:cs="Times New Roman"/>
          <w:b/>
          <w:noProof/>
          <w:color w:val="17365D" w:themeColor="text2" w:themeShade="BF"/>
          <w:sz w:val="28"/>
          <w:szCs w:val="28"/>
        </w:rPr>
        <w:drawing>
          <wp:inline distT="0" distB="0" distL="0" distR="0">
            <wp:extent cx="1465966" cy="1097280"/>
            <wp:effectExtent l="19050" t="0" r="884" b="0"/>
            <wp:docPr id="42" name="Picture 10" descr="C:\Users\southwestren\Desktop\Result Discussion\result disc - prakr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Result Discussion\result disc - prakriti.jpg"/>
                    <pic:cNvPicPr>
                      <a:picLocks noChangeAspect="1" noChangeArrowheads="1"/>
                    </pic:cNvPicPr>
                  </pic:nvPicPr>
                  <pic:blipFill>
                    <a:blip r:embed="rId44" cstate="print"/>
                    <a:srcRect/>
                    <a:stretch>
                      <a:fillRect/>
                    </a:stretch>
                  </pic:blipFill>
                  <pic:spPr bwMode="auto">
                    <a:xfrm>
                      <a:off x="0" y="0"/>
                      <a:ext cx="1465966" cy="1097280"/>
                    </a:xfrm>
                    <a:prstGeom prst="rect">
                      <a:avLst/>
                    </a:prstGeom>
                    <a:noFill/>
                    <a:ln w="9525">
                      <a:noFill/>
                      <a:miter lim="800000"/>
                      <a:headEnd/>
                      <a:tailEnd/>
                    </a:ln>
                  </pic:spPr>
                </pic:pic>
              </a:graphicData>
            </a:graphic>
          </wp:inline>
        </w:drawing>
      </w:r>
      <w:r w:rsidR="00C15A97">
        <w:rPr>
          <w:rFonts w:ascii="Times New Roman" w:hAnsi="Times New Roman" w:cs="Times New Roman"/>
          <w:b/>
          <w:noProof/>
          <w:color w:val="17365D" w:themeColor="text2" w:themeShade="BF"/>
          <w:sz w:val="28"/>
          <w:szCs w:val="28"/>
        </w:rPr>
        <w:drawing>
          <wp:inline distT="0" distB="0" distL="0" distR="0">
            <wp:extent cx="1455432" cy="1097280"/>
            <wp:effectExtent l="19050" t="0" r="0" b="0"/>
            <wp:docPr id="43" name="Picture 11" descr="C:\Users\southwestren\Desktop\Result Discussion\result disc- s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Result Discussion\result disc- sagar.jpg"/>
                    <pic:cNvPicPr>
                      <a:picLocks noChangeAspect="1" noChangeArrowheads="1"/>
                    </pic:cNvPicPr>
                  </pic:nvPicPr>
                  <pic:blipFill>
                    <a:blip r:embed="rId45"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p>
    <w:sectPr w:rsidR="00864F29" w:rsidRPr="00864F29" w:rsidSect="00DC58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coFont">
    <w:altName w:val="icofont"/>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4930E9"/>
    <w:multiLevelType w:val="hybridMultilevel"/>
    <w:tmpl w:val="94DC5580"/>
    <w:lvl w:ilvl="0" w:tplc="9F9A76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A66C3"/>
    <w:multiLevelType w:val="hybridMultilevel"/>
    <w:tmpl w:val="F73E8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242CB3"/>
    <w:multiLevelType w:val="hybridMultilevel"/>
    <w:tmpl w:val="32EAA77A"/>
    <w:lvl w:ilvl="0" w:tplc="3D147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795894"/>
    <w:multiLevelType w:val="hybridMultilevel"/>
    <w:tmpl w:val="6D54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15"/>
  </w:num>
  <w:num w:numId="5">
    <w:abstractNumId w:val="7"/>
  </w:num>
  <w:num w:numId="6">
    <w:abstractNumId w:val="11"/>
  </w:num>
  <w:num w:numId="7">
    <w:abstractNumId w:val="17"/>
  </w:num>
  <w:num w:numId="8">
    <w:abstractNumId w:val="0"/>
  </w:num>
  <w:num w:numId="9">
    <w:abstractNumId w:val="19"/>
  </w:num>
  <w:num w:numId="10">
    <w:abstractNumId w:val="16"/>
  </w:num>
  <w:num w:numId="11">
    <w:abstractNumId w:val="14"/>
  </w:num>
  <w:num w:numId="12">
    <w:abstractNumId w:val="1"/>
  </w:num>
  <w:num w:numId="13">
    <w:abstractNumId w:val="21"/>
  </w:num>
  <w:num w:numId="14">
    <w:abstractNumId w:val="3"/>
  </w:num>
  <w:num w:numId="15">
    <w:abstractNumId w:val="8"/>
  </w:num>
  <w:num w:numId="16">
    <w:abstractNumId w:val="4"/>
  </w:num>
  <w:num w:numId="17">
    <w:abstractNumId w:val="20"/>
  </w:num>
  <w:num w:numId="18">
    <w:abstractNumId w:val="5"/>
  </w:num>
  <w:num w:numId="19">
    <w:abstractNumId w:val="18"/>
  </w:num>
  <w:num w:numId="20">
    <w:abstractNumId w:val="13"/>
  </w:num>
  <w:num w:numId="21">
    <w:abstractNumId w:val="22"/>
  </w:num>
  <w:num w:numId="22">
    <w:abstractNumId w:val="10"/>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7D14"/>
    <w:rsid w:val="00000A04"/>
    <w:rsid w:val="00005D23"/>
    <w:rsid w:val="00007B23"/>
    <w:rsid w:val="00010CD0"/>
    <w:rsid w:val="000232E5"/>
    <w:rsid w:val="000257EB"/>
    <w:rsid w:val="000261B0"/>
    <w:rsid w:val="000273A1"/>
    <w:rsid w:val="00030D28"/>
    <w:rsid w:val="00037205"/>
    <w:rsid w:val="0004331B"/>
    <w:rsid w:val="00044249"/>
    <w:rsid w:val="00053BAB"/>
    <w:rsid w:val="000552A6"/>
    <w:rsid w:val="00061230"/>
    <w:rsid w:val="00062421"/>
    <w:rsid w:val="00064E3A"/>
    <w:rsid w:val="00067897"/>
    <w:rsid w:val="000732A9"/>
    <w:rsid w:val="00073A18"/>
    <w:rsid w:val="00075BE3"/>
    <w:rsid w:val="000806B9"/>
    <w:rsid w:val="00083F82"/>
    <w:rsid w:val="000841DE"/>
    <w:rsid w:val="00084809"/>
    <w:rsid w:val="00090253"/>
    <w:rsid w:val="00091FE1"/>
    <w:rsid w:val="000957C0"/>
    <w:rsid w:val="000A058D"/>
    <w:rsid w:val="000A1167"/>
    <w:rsid w:val="000A4E78"/>
    <w:rsid w:val="000B0705"/>
    <w:rsid w:val="000B20A8"/>
    <w:rsid w:val="000C0334"/>
    <w:rsid w:val="000C6F47"/>
    <w:rsid w:val="000D1221"/>
    <w:rsid w:val="000D1424"/>
    <w:rsid w:val="000D2DA0"/>
    <w:rsid w:val="000E1D38"/>
    <w:rsid w:val="000E2D84"/>
    <w:rsid w:val="000E4979"/>
    <w:rsid w:val="000E4AED"/>
    <w:rsid w:val="000E6904"/>
    <w:rsid w:val="000F7011"/>
    <w:rsid w:val="000F7F56"/>
    <w:rsid w:val="001017AF"/>
    <w:rsid w:val="0010282D"/>
    <w:rsid w:val="00103578"/>
    <w:rsid w:val="00106252"/>
    <w:rsid w:val="001114D4"/>
    <w:rsid w:val="00113619"/>
    <w:rsid w:val="00113B6B"/>
    <w:rsid w:val="00131C96"/>
    <w:rsid w:val="001369DA"/>
    <w:rsid w:val="00141AE3"/>
    <w:rsid w:val="00142130"/>
    <w:rsid w:val="00144399"/>
    <w:rsid w:val="00150B85"/>
    <w:rsid w:val="00154800"/>
    <w:rsid w:val="0015740E"/>
    <w:rsid w:val="00160806"/>
    <w:rsid w:val="00160C7F"/>
    <w:rsid w:val="00170340"/>
    <w:rsid w:val="00170810"/>
    <w:rsid w:val="0017093F"/>
    <w:rsid w:val="00170D31"/>
    <w:rsid w:val="00173B41"/>
    <w:rsid w:val="00176D48"/>
    <w:rsid w:val="00182106"/>
    <w:rsid w:val="00184491"/>
    <w:rsid w:val="001906E1"/>
    <w:rsid w:val="00193C67"/>
    <w:rsid w:val="001965E5"/>
    <w:rsid w:val="001A263B"/>
    <w:rsid w:val="001A4212"/>
    <w:rsid w:val="001A78D5"/>
    <w:rsid w:val="001B5D99"/>
    <w:rsid w:val="001B617A"/>
    <w:rsid w:val="001D4960"/>
    <w:rsid w:val="001D5B6C"/>
    <w:rsid w:val="001D6C52"/>
    <w:rsid w:val="001D7049"/>
    <w:rsid w:val="001E2023"/>
    <w:rsid w:val="001E7AA8"/>
    <w:rsid w:val="001F2287"/>
    <w:rsid w:val="001F2B2E"/>
    <w:rsid w:val="001F392F"/>
    <w:rsid w:val="00201AAB"/>
    <w:rsid w:val="00202F80"/>
    <w:rsid w:val="0020409A"/>
    <w:rsid w:val="002044DE"/>
    <w:rsid w:val="00211486"/>
    <w:rsid w:val="00215CB5"/>
    <w:rsid w:val="00223D69"/>
    <w:rsid w:val="002265AA"/>
    <w:rsid w:val="00227002"/>
    <w:rsid w:val="00235FB0"/>
    <w:rsid w:val="0023614F"/>
    <w:rsid w:val="00236DFB"/>
    <w:rsid w:val="002415D6"/>
    <w:rsid w:val="00245E38"/>
    <w:rsid w:val="00246861"/>
    <w:rsid w:val="002520EB"/>
    <w:rsid w:val="00253157"/>
    <w:rsid w:val="002560DD"/>
    <w:rsid w:val="0026352A"/>
    <w:rsid w:val="002638C9"/>
    <w:rsid w:val="00267807"/>
    <w:rsid w:val="002711F3"/>
    <w:rsid w:val="00274AA9"/>
    <w:rsid w:val="002817C2"/>
    <w:rsid w:val="002954C7"/>
    <w:rsid w:val="00297F50"/>
    <w:rsid w:val="002A3D8F"/>
    <w:rsid w:val="002A418F"/>
    <w:rsid w:val="002A7BFD"/>
    <w:rsid w:val="002B19A3"/>
    <w:rsid w:val="002B5D4D"/>
    <w:rsid w:val="002C5FCA"/>
    <w:rsid w:val="002D09AC"/>
    <w:rsid w:val="002D1A23"/>
    <w:rsid w:val="002D2E44"/>
    <w:rsid w:val="002F0435"/>
    <w:rsid w:val="002F17E9"/>
    <w:rsid w:val="002F5485"/>
    <w:rsid w:val="00313A5E"/>
    <w:rsid w:val="003167E1"/>
    <w:rsid w:val="00317E10"/>
    <w:rsid w:val="00321FA0"/>
    <w:rsid w:val="003252DF"/>
    <w:rsid w:val="003258CB"/>
    <w:rsid w:val="00330A56"/>
    <w:rsid w:val="0033308B"/>
    <w:rsid w:val="003366A5"/>
    <w:rsid w:val="00337D6F"/>
    <w:rsid w:val="00337DDC"/>
    <w:rsid w:val="003400E0"/>
    <w:rsid w:val="00340184"/>
    <w:rsid w:val="00341311"/>
    <w:rsid w:val="00341A40"/>
    <w:rsid w:val="00342333"/>
    <w:rsid w:val="0034266C"/>
    <w:rsid w:val="00352F1C"/>
    <w:rsid w:val="003545B5"/>
    <w:rsid w:val="00355B48"/>
    <w:rsid w:val="0035612A"/>
    <w:rsid w:val="0036149F"/>
    <w:rsid w:val="0037118E"/>
    <w:rsid w:val="00374629"/>
    <w:rsid w:val="0037704D"/>
    <w:rsid w:val="003807EF"/>
    <w:rsid w:val="003828C1"/>
    <w:rsid w:val="0038766A"/>
    <w:rsid w:val="003911FC"/>
    <w:rsid w:val="0039352D"/>
    <w:rsid w:val="00394928"/>
    <w:rsid w:val="00395D97"/>
    <w:rsid w:val="003A6B42"/>
    <w:rsid w:val="003A7D3E"/>
    <w:rsid w:val="003B016A"/>
    <w:rsid w:val="003B3773"/>
    <w:rsid w:val="003B6819"/>
    <w:rsid w:val="003C6E77"/>
    <w:rsid w:val="003D093A"/>
    <w:rsid w:val="003D124A"/>
    <w:rsid w:val="003D40E1"/>
    <w:rsid w:val="003E0868"/>
    <w:rsid w:val="003E1D4A"/>
    <w:rsid w:val="003E21C6"/>
    <w:rsid w:val="003E50F7"/>
    <w:rsid w:val="003F0375"/>
    <w:rsid w:val="003F738F"/>
    <w:rsid w:val="00402357"/>
    <w:rsid w:val="0040557E"/>
    <w:rsid w:val="004119E9"/>
    <w:rsid w:val="004147FA"/>
    <w:rsid w:val="004156C5"/>
    <w:rsid w:val="00416126"/>
    <w:rsid w:val="0041653A"/>
    <w:rsid w:val="00422B7F"/>
    <w:rsid w:val="00424524"/>
    <w:rsid w:val="004275ED"/>
    <w:rsid w:val="00431623"/>
    <w:rsid w:val="00431BE8"/>
    <w:rsid w:val="00432E28"/>
    <w:rsid w:val="00434EF1"/>
    <w:rsid w:val="0044231E"/>
    <w:rsid w:val="00455353"/>
    <w:rsid w:val="00457459"/>
    <w:rsid w:val="004704B4"/>
    <w:rsid w:val="0047113D"/>
    <w:rsid w:val="004749E2"/>
    <w:rsid w:val="004809E9"/>
    <w:rsid w:val="00482159"/>
    <w:rsid w:val="00482DC8"/>
    <w:rsid w:val="00485648"/>
    <w:rsid w:val="00486D3A"/>
    <w:rsid w:val="00493B31"/>
    <w:rsid w:val="004A17BA"/>
    <w:rsid w:val="004A7A77"/>
    <w:rsid w:val="004A7C07"/>
    <w:rsid w:val="004B0FE9"/>
    <w:rsid w:val="004C51FE"/>
    <w:rsid w:val="004D3BB5"/>
    <w:rsid w:val="004E3490"/>
    <w:rsid w:val="004E5971"/>
    <w:rsid w:val="004F4146"/>
    <w:rsid w:val="004F4DEB"/>
    <w:rsid w:val="0050384E"/>
    <w:rsid w:val="00512524"/>
    <w:rsid w:val="00514B5A"/>
    <w:rsid w:val="00527C9C"/>
    <w:rsid w:val="0053056F"/>
    <w:rsid w:val="0053369E"/>
    <w:rsid w:val="00536B52"/>
    <w:rsid w:val="00537729"/>
    <w:rsid w:val="00550BFC"/>
    <w:rsid w:val="00551544"/>
    <w:rsid w:val="0055410F"/>
    <w:rsid w:val="0056560B"/>
    <w:rsid w:val="00565C43"/>
    <w:rsid w:val="00571ECD"/>
    <w:rsid w:val="0057783F"/>
    <w:rsid w:val="005778C4"/>
    <w:rsid w:val="005809D9"/>
    <w:rsid w:val="00591B05"/>
    <w:rsid w:val="00592B3F"/>
    <w:rsid w:val="005937D4"/>
    <w:rsid w:val="005A7BD1"/>
    <w:rsid w:val="005C443F"/>
    <w:rsid w:val="005C564D"/>
    <w:rsid w:val="005C7670"/>
    <w:rsid w:val="005D16AF"/>
    <w:rsid w:val="005D1F18"/>
    <w:rsid w:val="005D5881"/>
    <w:rsid w:val="005D77D4"/>
    <w:rsid w:val="005E0D2E"/>
    <w:rsid w:val="005E2152"/>
    <w:rsid w:val="005E2C1F"/>
    <w:rsid w:val="005F0316"/>
    <w:rsid w:val="005F63B4"/>
    <w:rsid w:val="005F77F7"/>
    <w:rsid w:val="006006C1"/>
    <w:rsid w:val="006019A8"/>
    <w:rsid w:val="00605883"/>
    <w:rsid w:val="00605CE4"/>
    <w:rsid w:val="006140F1"/>
    <w:rsid w:val="0061799A"/>
    <w:rsid w:val="0062122C"/>
    <w:rsid w:val="00630841"/>
    <w:rsid w:val="00634D49"/>
    <w:rsid w:val="00637C66"/>
    <w:rsid w:val="00637E90"/>
    <w:rsid w:val="006411B9"/>
    <w:rsid w:val="006513E0"/>
    <w:rsid w:val="006517B8"/>
    <w:rsid w:val="006549EA"/>
    <w:rsid w:val="00656D71"/>
    <w:rsid w:val="00657A6A"/>
    <w:rsid w:val="00665F11"/>
    <w:rsid w:val="006667CF"/>
    <w:rsid w:val="00671E12"/>
    <w:rsid w:val="0067588D"/>
    <w:rsid w:val="0067715E"/>
    <w:rsid w:val="0068049B"/>
    <w:rsid w:val="006814E6"/>
    <w:rsid w:val="00683051"/>
    <w:rsid w:val="006A2B96"/>
    <w:rsid w:val="006A4DA1"/>
    <w:rsid w:val="006B35B2"/>
    <w:rsid w:val="006B7A0F"/>
    <w:rsid w:val="006C49C9"/>
    <w:rsid w:val="006D0869"/>
    <w:rsid w:val="006D1F2B"/>
    <w:rsid w:val="006D333B"/>
    <w:rsid w:val="006D4DD4"/>
    <w:rsid w:val="006D66B0"/>
    <w:rsid w:val="006E329F"/>
    <w:rsid w:val="006E34E5"/>
    <w:rsid w:val="006E4C29"/>
    <w:rsid w:val="006E6438"/>
    <w:rsid w:val="006F55A0"/>
    <w:rsid w:val="0070214D"/>
    <w:rsid w:val="00717141"/>
    <w:rsid w:val="00723EEF"/>
    <w:rsid w:val="00725119"/>
    <w:rsid w:val="00727FC3"/>
    <w:rsid w:val="00733D89"/>
    <w:rsid w:val="00734B21"/>
    <w:rsid w:val="00742658"/>
    <w:rsid w:val="00742AE7"/>
    <w:rsid w:val="00743C63"/>
    <w:rsid w:val="0075232C"/>
    <w:rsid w:val="00755797"/>
    <w:rsid w:val="00763ACD"/>
    <w:rsid w:val="007708C1"/>
    <w:rsid w:val="00770A7C"/>
    <w:rsid w:val="00771675"/>
    <w:rsid w:val="0077264F"/>
    <w:rsid w:val="00774C6C"/>
    <w:rsid w:val="007853D7"/>
    <w:rsid w:val="00787C3E"/>
    <w:rsid w:val="00787C52"/>
    <w:rsid w:val="00791B52"/>
    <w:rsid w:val="00791CAC"/>
    <w:rsid w:val="00796667"/>
    <w:rsid w:val="007A541A"/>
    <w:rsid w:val="007A6FB9"/>
    <w:rsid w:val="007A70DE"/>
    <w:rsid w:val="007C2DF8"/>
    <w:rsid w:val="007C72DA"/>
    <w:rsid w:val="007D2200"/>
    <w:rsid w:val="007D4014"/>
    <w:rsid w:val="007D5927"/>
    <w:rsid w:val="007D7730"/>
    <w:rsid w:val="007E197D"/>
    <w:rsid w:val="007E22C6"/>
    <w:rsid w:val="007E3234"/>
    <w:rsid w:val="007E53C5"/>
    <w:rsid w:val="007F15C8"/>
    <w:rsid w:val="0080269F"/>
    <w:rsid w:val="0081247C"/>
    <w:rsid w:val="00812FA2"/>
    <w:rsid w:val="00813804"/>
    <w:rsid w:val="00820FEC"/>
    <w:rsid w:val="008238EC"/>
    <w:rsid w:val="00826814"/>
    <w:rsid w:val="00831A1A"/>
    <w:rsid w:val="00834609"/>
    <w:rsid w:val="00847C65"/>
    <w:rsid w:val="00850B1F"/>
    <w:rsid w:val="0085337D"/>
    <w:rsid w:val="00854C3A"/>
    <w:rsid w:val="00860970"/>
    <w:rsid w:val="00864F29"/>
    <w:rsid w:val="00870F99"/>
    <w:rsid w:val="008726E2"/>
    <w:rsid w:val="00896B4D"/>
    <w:rsid w:val="008A0669"/>
    <w:rsid w:val="008A2584"/>
    <w:rsid w:val="008A382B"/>
    <w:rsid w:val="008A6339"/>
    <w:rsid w:val="008A68E5"/>
    <w:rsid w:val="008A7942"/>
    <w:rsid w:val="008B05FC"/>
    <w:rsid w:val="008B2FAF"/>
    <w:rsid w:val="008B45EF"/>
    <w:rsid w:val="008B6544"/>
    <w:rsid w:val="008C1438"/>
    <w:rsid w:val="008C3977"/>
    <w:rsid w:val="008C3CDA"/>
    <w:rsid w:val="008C4C0D"/>
    <w:rsid w:val="008C69CD"/>
    <w:rsid w:val="008C74EA"/>
    <w:rsid w:val="008D2455"/>
    <w:rsid w:val="008D42EC"/>
    <w:rsid w:val="008D4749"/>
    <w:rsid w:val="008E0C4C"/>
    <w:rsid w:val="008E4FE2"/>
    <w:rsid w:val="008E684B"/>
    <w:rsid w:val="008E6A51"/>
    <w:rsid w:val="008E6EA8"/>
    <w:rsid w:val="008E77F5"/>
    <w:rsid w:val="008F1410"/>
    <w:rsid w:val="009017A0"/>
    <w:rsid w:val="009042B3"/>
    <w:rsid w:val="00912316"/>
    <w:rsid w:val="009151CE"/>
    <w:rsid w:val="009153B5"/>
    <w:rsid w:val="009213A9"/>
    <w:rsid w:val="00926FA4"/>
    <w:rsid w:val="00931558"/>
    <w:rsid w:val="00931BC9"/>
    <w:rsid w:val="0093242A"/>
    <w:rsid w:val="00933E20"/>
    <w:rsid w:val="009415FD"/>
    <w:rsid w:val="00954E64"/>
    <w:rsid w:val="00955392"/>
    <w:rsid w:val="00957842"/>
    <w:rsid w:val="00963C97"/>
    <w:rsid w:val="009824AE"/>
    <w:rsid w:val="00985F45"/>
    <w:rsid w:val="00993F00"/>
    <w:rsid w:val="009979F1"/>
    <w:rsid w:val="009A19FF"/>
    <w:rsid w:val="009A1FD8"/>
    <w:rsid w:val="009A25A6"/>
    <w:rsid w:val="009A39BF"/>
    <w:rsid w:val="009A3C06"/>
    <w:rsid w:val="009A5BF2"/>
    <w:rsid w:val="009B06FB"/>
    <w:rsid w:val="009C1B17"/>
    <w:rsid w:val="009D1DA5"/>
    <w:rsid w:val="009D5108"/>
    <w:rsid w:val="009D668C"/>
    <w:rsid w:val="009E69FC"/>
    <w:rsid w:val="009E7E07"/>
    <w:rsid w:val="00A0052A"/>
    <w:rsid w:val="00A00A1A"/>
    <w:rsid w:val="00A050A6"/>
    <w:rsid w:val="00A12AEB"/>
    <w:rsid w:val="00A14C37"/>
    <w:rsid w:val="00A206FA"/>
    <w:rsid w:val="00A21D23"/>
    <w:rsid w:val="00A22835"/>
    <w:rsid w:val="00A2513D"/>
    <w:rsid w:val="00A30EDA"/>
    <w:rsid w:val="00A352FB"/>
    <w:rsid w:val="00A36E10"/>
    <w:rsid w:val="00A4220C"/>
    <w:rsid w:val="00A4416D"/>
    <w:rsid w:val="00A4746F"/>
    <w:rsid w:val="00A56B77"/>
    <w:rsid w:val="00A6098B"/>
    <w:rsid w:val="00A663AE"/>
    <w:rsid w:val="00A66867"/>
    <w:rsid w:val="00A7259C"/>
    <w:rsid w:val="00A7518B"/>
    <w:rsid w:val="00A82FF1"/>
    <w:rsid w:val="00A84311"/>
    <w:rsid w:val="00A931F8"/>
    <w:rsid w:val="00A9358D"/>
    <w:rsid w:val="00A93B8B"/>
    <w:rsid w:val="00AA6AF8"/>
    <w:rsid w:val="00AB2105"/>
    <w:rsid w:val="00AB2749"/>
    <w:rsid w:val="00AB65D8"/>
    <w:rsid w:val="00AB79E2"/>
    <w:rsid w:val="00AC061C"/>
    <w:rsid w:val="00AC2ED2"/>
    <w:rsid w:val="00AC4E25"/>
    <w:rsid w:val="00AC6624"/>
    <w:rsid w:val="00AD28E4"/>
    <w:rsid w:val="00AD4404"/>
    <w:rsid w:val="00AE0088"/>
    <w:rsid w:val="00AE023D"/>
    <w:rsid w:val="00AE17A4"/>
    <w:rsid w:val="00AE24DC"/>
    <w:rsid w:val="00AE437D"/>
    <w:rsid w:val="00AE4C8F"/>
    <w:rsid w:val="00AE4CDF"/>
    <w:rsid w:val="00AE57CF"/>
    <w:rsid w:val="00AF01B7"/>
    <w:rsid w:val="00AF1176"/>
    <w:rsid w:val="00AF2CFA"/>
    <w:rsid w:val="00AF4232"/>
    <w:rsid w:val="00AF69E1"/>
    <w:rsid w:val="00B001A4"/>
    <w:rsid w:val="00B01498"/>
    <w:rsid w:val="00B05A01"/>
    <w:rsid w:val="00B05C47"/>
    <w:rsid w:val="00B07C28"/>
    <w:rsid w:val="00B13AA9"/>
    <w:rsid w:val="00B17E2E"/>
    <w:rsid w:val="00B20B86"/>
    <w:rsid w:val="00B24681"/>
    <w:rsid w:val="00B25F36"/>
    <w:rsid w:val="00B30066"/>
    <w:rsid w:val="00B3331C"/>
    <w:rsid w:val="00B446F5"/>
    <w:rsid w:val="00B4482E"/>
    <w:rsid w:val="00B44BAD"/>
    <w:rsid w:val="00B512E2"/>
    <w:rsid w:val="00B537BD"/>
    <w:rsid w:val="00B53DB7"/>
    <w:rsid w:val="00B57F24"/>
    <w:rsid w:val="00B66CB2"/>
    <w:rsid w:val="00B72BAC"/>
    <w:rsid w:val="00B769D5"/>
    <w:rsid w:val="00B82B47"/>
    <w:rsid w:val="00B83A65"/>
    <w:rsid w:val="00B91FAD"/>
    <w:rsid w:val="00B96AFC"/>
    <w:rsid w:val="00B97F62"/>
    <w:rsid w:val="00BA03C5"/>
    <w:rsid w:val="00BA0633"/>
    <w:rsid w:val="00BA47B8"/>
    <w:rsid w:val="00BC4C4A"/>
    <w:rsid w:val="00BC5268"/>
    <w:rsid w:val="00BE0637"/>
    <w:rsid w:val="00BF084D"/>
    <w:rsid w:val="00BF0BB8"/>
    <w:rsid w:val="00BF1CD0"/>
    <w:rsid w:val="00BF3F8B"/>
    <w:rsid w:val="00C01EC2"/>
    <w:rsid w:val="00C07226"/>
    <w:rsid w:val="00C11213"/>
    <w:rsid w:val="00C11C57"/>
    <w:rsid w:val="00C1463F"/>
    <w:rsid w:val="00C15A97"/>
    <w:rsid w:val="00C2340C"/>
    <w:rsid w:val="00C239D8"/>
    <w:rsid w:val="00C25A32"/>
    <w:rsid w:val="00C335E8"/>
    <w:rsid w:val="00C33DFA"/>
    <w:rsid w:val="00C34AE2"/>
    <w:rsid w:val="00C35D9B"/>
    <w:rsid w:val="00C3670E"/>
    <w:rsid w:val="00C3714D"/>
    <w:rsid w:val="00C40814"/>
    <w:rsid w:val="00C41DEC"/>
    <w:rsid w:val="00C42427"/>
    <w:rsid w:val="00C42D33"/>
    <w:rsid w:val="00C44BCF"/>
    <w:rsid w:val="00C51611"/>
    <w:rsid w:val="00C54D21"/>
    <w:rsid w:val="00C57DB6"/>
    <w:rsid w:val="00C61AAA"/>
    <w:rsid w:val="00C625B7"/>
    <w:rsid w:val="00C6532B"/>
    <w:rsid w:val="00C72547"/>
    <w:rsid w:val="00C76B9A"/>
    <w:rsid w:val="00C7766E"/>
    <w:rsid w:val="00C806C6"/>
    <w:rsid w:val="00C81EC2"/>
    <w:rsid w:val="00C8343E"/>
    <w:rsid w:val="00C85110"/>
    <w:rsid w:val="00C8709A"/>
    <w:rsid w:val="00C92AF6"/>
    <w:rsid w:val="00C94ED0"/>
    <w:rsid w:val="00CA383F"/>
    <w:rsid w:val="00CA52BF"/>
    <w:rsid w:val="00CA61D0"/>
    <w:rsid w:val="00CA7709"/>
    <w:rsid w:val="00CB15C8"/>
    <w:rsid w:val="00CB6E9F"/>
    <w:rsid w:val="00CB723D"/>
    <w:rsid w:val="00CC0804"/>
    <w:rsid w:val="00CC31D4"/>
    <w:rsid w:val="00CC33F7"/>
    <w:rsid w:val="00CC6460"/>
    <w:rsid w:val="00CD36DD"/>
    <w:rsid w:val="00CD6D6B"/>
    <w:rsid w:val="00CE0F86"/>
    <w:rsid w:val="00CE5C0B"/>
    <w:rsid w:val="00CE6DD2"/>
    <w:rsid w:val="00CF0AFA"/>
    <w:rsid w:val="00CF47E2"/>
    <w:rsid w:val="00CF748B"/>
    <w:rsid w:val="00D027CF"/>
    <w:rsid w:val="00D034D6"/>
    <w:rsid w:val="00D069B1"/>
    <w:rsid w:val="00D108FB"/>
    <w:rsid w:val="00D1537F"/>
    <w:rsid w:val="00D15FEE"/>
    <w:rsid w:val="00D214D3"/>
    <w:rsid w:val="00D23BAB"/>
    <w:rsid w:val="00D25585"/>
    <w:rsid w:val="00D266BF"/>
    <w:rsid w:val="00D273FF"/>
    <w:rsid w:val="00D31AEA"/>
    <w:rsid w:val="00D34481"/>
    <w:rsid w:val="00D36207"/>
    <w:rsid w:val="00D3666F"/>
    <w:rsid w:val="00D40306"/>
    <w:rsid w:val="00D42BCB"/>
    <w:rsid w:val="00D46005"/>
    <w:rsid w:val="00D466BA"/>
    <w:rsid w:val="00D47C0A"/>
    <w:rsid w:val="00D50E4A"/>
    <w:rsid w:val="00D53412"/>
    <w:rsid w:val="00D56809"/>
    <w:rsid w:val="00D577F1"/>
    <w:rsid w:val="00D723D8"/>
    <w:rsid w:val="00D73CE1"/>
    <w:rsid w:val="00D819C2"/>
    <w:rsid w:val="00D82496"/>
    <w:rsid w:val="00D919E9"/>
    <w:rsid w:val="00D91ECD"/>
    <w:rsid w:val="00D92025"/>
    <w:rsid w:val="00D978AF"/>
    <w:rsid w:val="00DA2A26"/>
    <w:rsid w:val="00DA5080"/>
    <w:rsid w:val="00DA71FF"/>
    <w:rsid w:val="00DC587F"/>
    <w:rsid w:val="00DC6C46"/>
    <w:rsid w:val="00DD0058"/>
    <w:rsid w:val="00DD21B4"/>
    <w:rsid w:val="00DD27BE"/>
    <w:rsid w:val="00DD3D52"/>
    <w:rsid w:val="00DD3F4B"/>
    <w:rsid w:val="00DD7C5A"/>
    <w:rsid w:val="00DE0A08"/>
    <w:rsid w:val="00DE5F8D"/>
    <w:rsid w:val="00DE66D6"/>
    <w:rsid w:val="00DE67C3"/>
    <w:rsid w:val="00DF2C4D"/>
    <w:rsid w:val="00DF2FBF"/>
    <w:rsid w:val="00DF3809"/>
    <w:rsid w:val="00E12783"/>
    <w:rsid w:val="00E15D5B"/>
    <w:rsid w:val="00E223FF"/>
    <w:rsid w:val="00E230C3"/>
    <w:rsid w:val="00E267CC"/>
    <w:rsid w:val="00E43DB3"/>
    <w:rsid w:val="00E43E56"/>
    <w:rsid w:val="00E523DC"/>
    <w:rsid w:val="00E530C3"/>
    <w:rsid w:val="00E5730A"/>
    <w:rsid w:val="00E606B0"/>
    <w:rsid w:val="00E666D4"/>
    <w:rsid w:val="00E67D14"/>
    <w:rsid w:val="00E67D5A"/>
    <w:rsid w:val="00E7428D"/>
    <w:rsid w:val="00EB40D5"/>
    <w:rsid w:val="00EC2F90"/>
    <w:rsid w:val="00EC48F0"/>
    <w:rsid w:val="00ED5BC9"/>
    <w:rsid w:val="00EE5095"/>
    <w:rsid w:val="00EE53A7"/>
    <w:rsid w:val="00EE60CD"/>
    <w:rsid w:val="00EE6C4C"/>
    <w:rsid w:val="00EE79C6"/>
    <w:rsid w:val="00EE7B9A"/>
    <w:rsid w:val="00EF4384"/>
    <w:rsid w:val="00EF44B3"/>
    <w:rsid w:val="00F036B2"/>
    <w:rsid w:val="00F12249"/>
    <w:rsid w:val="00F162A3"/>
    <w:rsid w:val="00F2012B"/>
    <w:rsid w:val="00F23164"/>
    <w:rsid w:val="00F23518"/>
    <w:rsid w:val="00F2463D"/>
    <w:rsid w:val="00F261CA"/>
    <w:rsid w:val="00F27EC8"/>
    <w:rsid w:val="00F32B0D"/>
    <w:rsid w:val="00F33034"/>
    <w:rsid w:val="00F35150"/>
    <w:rsid w:val="00F366BA"/>
    <w:rsid w:val="00F36F29"/>
    <w:rsid w:val="00F42B03"/>
    <w:rsid w:val="00F446F3"/>
    <w:rsid w:val="00F456D5"/>
    <w:rsid w:val="00F515CE"/>
    <w:rsid w:val="00F51783"/>
    <w:rsid w:val="00F527FC"/>
    <w:rsid w:val="00F531DB"/>
    <w:rsid w:val="00F57758"/>
    <w:rsid w:val="00F61939"/>
    <w:rsid w:val="00F63A8D"/>
    <w:rsid w:val="00F63CDB"/>
    <w:rsid w:val="00F6455C"/>
    <w:rsid w:val="00F81EE6"/>
    <w:rsid w:val="00F84389"/>
    <w:rsid w:val="00FA1DB1"/>
    <w:rsid w:val="00FA4E6D"/>
    <w:rsid w:val="00FA7647"/>
    <w:rsid w:val="00FB6028"/>
    <w:rsid w:val="00FB6245"/>
    <w:rsid w:val="00FC0990"/>
    <w:rsid w:val="00FC1B6A"/>
    <w:rsid w:val="00FC5C70"/>
    <w:rsid w:val="00FC7B32"/>
    <w:rsid w:val="00FD0B77"/>
    <w:rsid w:val="00FD6575"/>
    <w:rsid w:val="00FD680A"/>
    <w:rsid w:val="00FE0393"/>
    <w:rsid w:val="00FE3296"/>
    <w:rsid w:val="00FE41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14"/>
    <w:pPr>
      <w:spacing w:after="160" w:line="259" w:lineRule="auto"/>
    </w:pPr>
  </w:style>
  <w:style w:type="paragraph" w:styleId="Heading1">
    <w:name w:val="heading 1"/>
    <w:basedOn w:val="Normal"/>
    <w:next w:val="Normal"/>
    <w:link w:val="Heading1Char"/>
    <w:uiPriority w:val="9"/>
    <w:qFormat/>
    <w:rsid w:val="00170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70340"/>
    <w:rPr>
      <w:rFonts w:asciiTheme="majorHAnsi" w:eastAsiaTheme="majorEastAsia" w:hAnsiTheme="majorHAnsi" w:cstheme="majorBidi"/>
      <w:b/>
      <w:bCs/>
      <w:color w:val="365F91" w:themeColor="accent1" w:themeShade="BF"/>
      <w:sz w:val="28"/>
      <w:szCs w:val="28"/>
    </w:rPr>
  </w:style>
  <w:style w:type="character" w:customStyle="1" w:styleId="hgkelc">
    <w:name w:val="hgkelc"/>
    <w:basedOn w:val="DefaultParagraphFont"/>
    <w:rsid w:val="00EE7B9A"/>
  </w:style>
  <w:style w:type="character" w:customStyle="1" w:styleId="topic-highlight">
    <w:name w:val="topic-highlight"/>
    <w:basedOn w:val="DefaultParagraphFont"/>
    <w:rsid w:val="00EE7B9A"/>
  </w:style>
</w:styles>
</file>

<file path=word/webSettings.xml><?xml version="1.0" encoding="utf-8"?>
<w:webSettings xmlns:r="http://schemas.openxmlformats.org/officeDocument/2006/relationships" xmlns:w="http://schemas.openxmlformats.org/wordprocessingml/2006/main">
  <w:divs>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953168096">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10000202">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8</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22</cp:revision>
  <dcterms:created xsi:type="dcterms:W3CDTF">2022-08-07T10:20:00Z</dcterms:created>
  <dcterms:modified xsi:type="dcterms:W3CDTF">2022-08-08T11:10:00Z</dcterms:modified>
</cp:coreProperties>
</file>